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F7C3C" w14:textId="07AD5D77" w:rsidR="008279BE" w:rsidRDefault="00D87A80" w:rsidP="008279BE">
      <w:pPr>
        <w:jc w:val="center"/>
        <w:rPr>
          <w:b/>
          <w:sz w:val="26"/>
          <w:szCs w:val="26"/>
        </w:rPr>
      </w:pPr>
      <w:bookmarkStart w:id="0" w:name="_GoBack"/>
      <w:bookmarkEnd w:id="0"/>
      <w:r>
        <w:rPr>
          <w:b/>
          <w:noProof/>
          <w:sz w:val="26"/>
          <w:szCs w:val="26"/>
        </w:rPr>
        <w:drawing>
          <wp:inline distT="0" distB="0" distL="0" distR="0" wp14:anchorId="18B717CB" wp14:editId="4FA4FDE7">
            <wp:extent cx="2162175" cy="589032"/>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3118" cy="602910"/>
                    </a:xfrm>
                    <a:prstGeom prst="rect">
                      <a:avLst/>
                    </a:prstGeom>
                    <a:noFill/>
                    <a:ln>
                      <a:noFill/>
                    </a:ln>
                  </pic:spPr>
                </pic:pic>
              </a:graphicData>
            </a:graphic>
          </wp:inline>
        </w:drawing>
      </w:r>
    </w:p>
    <w:p w14:paraId="20E749D7" w14:textId="77777777" w:rsidR="00D87A80" w:rsidRDefault="00D87A80" w:rsidP="008279BE">
      <w:pPr>
        <w:jc w:val="center"/>
        <w:rPr>
          <w:b/>
          <w:sz w:val="26"/>
          <w:szCs w:val="26"/>
        </w:rPr>
      </w:pPr>
    </w:p>
    <w:p w14:paraId="023DE6DD" w14:textId="77777777" w:rsidR="008279BE" w:rsidRPr="00963C22" w:rsidRDefault="008279BE" w:rsidP="008279BE">
      <w:pPr>
        <w:jc w:val="center"/>
        <w:rPr>
          <w:b/>
          <w:szCs w:val="28"/>
        </w:rPr>
      </w:pPr>
      <w:r w:rsidRPr="00963C22">
        <w:rPr>
          <w:b/>
          <w:szCs w:val="28"/>
        </w:rPr>
        <w:t>ГОСУДАРСТВЕННОЕ АВТОНОМНОЕ ОБРАЗОВАТЕЛЬНОЕ УЧРЕЖДЕНИЕ ВЫСШЕГО ОБРАЗОВАНИЯ ГОРОДА МОСКВЫ</w:t>
      </w:r>
    </w:p>
    <w:p w14:paraId="1BCE5054" w14:textId="51A758E8" w:rsidR="008279BE" w:rsidRPr="00963C22" w:rsidRDefault="008279BE" w:rsidP="008279BE">
      <w:pPr>
        <w:jc w:val="center"/>
        <w:rPr>
          <w:b/>
          <w:color w:val="002060"/>
          <w:szCs w:val="28"/>
        </w:rPr>
      </w:pPr>
      <w:r w:rsidRPr="00963C22">
        <w:rPr>
          <w:b/>
          <w:szCs w:val="28"/>
        </w:rPr>
        <w:t xml:space="preserve">«МОСКОВСКИЙ ГОСУДАРСТВЕННЫЙ </w:t>
      </w:r>
      <w:r w:rsidR="00D87A80">
        <w:rPr>
          <w:b/>
          <w:szCs w:val="28"/>
        </w:rPr>
        <w:t xml:space="preserve">УНИВЕРСИТЕТ </w:t>
      </w:r>
      <w:r w:rsidR="00D87A80">
        <w:rPr>
          <w:b/>
          <w:szCs w:val="28"/>
        </w:rPr>
        <w:br/>
        <w:t>СПОРТА И ТУРИЗМА</w:t>
      </w:r>
      <w:r w:rsidRPr="00963C22">
        <w:rPr>
          <w:b/>
          <w:szCs w:val="28"/>
        </w:rPr>
        <w:t>»</w:t>
      </w:r>
    </w:p>
    <w:p w14:paraId="304F3C99" w14:textId="77777777" w:rsidR="00D87A80" w:rsidRDefault="00D87A80" w:rsidP="008279BE">
      <w:pPr>
        <w:jc w:val="center"/>
        <w:rPr>
          <w:b/>
          <w:color w:val="2F5496" w:themeColor="accent5" w:themeShade="BF"/>
          <w:szCs w:val="28"/>
        </w:rPr>
      </w:pPr>
    </w:p>
    <w:p w14:paraId="09C860F0" w14:textId="612A56C2" w:rsidR="008279BE" w:rsidRPr="00963C22" w:rsidRDefault="008279BE" w:rsidP="008279BE">
      <w:pPr>
        <w:jc w:val="center"/>
        <w:rPr>
          <w:b/>
          <w:color w:val="2F5496" w:themeColor="accent5" w:themeShade="BF"/>
          <w:szCs w:val="28"/>
        </w:rPr>
      </w:pPr>
      <w:r w:rsidRPr="00963C22">
        <w:rPr>
          <w:b/>
          <w:color w:val="2F5496" w:themeColor="accent5" w:themeShade="BF"/>
          <w:szCs w:val="28"/>
        </w:rPr>
        <w:t>приглашает Вас принять участие</w:t>
      </w:r>
    </w:p>
    <w:p w14:paraId="673BA051" w14:textId="77777777" w:rsidR="008279BE" w:rsidRPr="00963C22" w:rsidRDefault="008279BE" w:rsidP="008279BE">
      <w:pPr>
        <w:jc w:val="center"/>
        <w:rPr>
          <w:b/>
          <w:color w:val="2F5496" w:themeColor="accent5" w:themeShade="BF"/>
          <w:szCs w:val="28"/>
        </w:rPr>
      </w:pPr>
      <w:r w:rsidRPr="00963C22">
        <w:rPr>
          <w:b/>
          <w:color w:val="2F5496" w:themeColor="accent5" w:themeShade="BF"/>
          <w:szCs w:val="28"/>
        </w:rPr>
        <w:t xml:space="preserve">в </w:t>
      </w:r>
      <w:r w:rsidRPr="00963C22">
        <w:rPr>
          <w:b/>
          <w:color w:val="2F5496" w:themeColor="accent5" w:themeShade="BF"/>
          <w:szCs w:val="28"/>
          <w:lang w:val="en-US"/>
        </w:rPr>
        <w:t>XV</w:t>
      </w:r>
      <w:r w:rsidRPr="00963C22">
        <w:rPr>
          <w:b/>
          <w:color w:val="2F5496" w:themeColor="accent5" w:themeShade="BF"/>
          <w:szCs w:val="28"/>
        </w:rPr>
        <w:t xml:space="preserve"> Международной студенческой научно-практической конференции</w:t>
      </w:r>
    </w:p>
    <w:p w14:paraId="7582280D" w14:textId="77777777" w:rsidR="008279BE" w:rsidRDefault="008279BE" w:rsidP="008279BE">
      <w:pPr>
        <w:jc w:val="center"/>
        <w:rPr>
          <w:b/>
          <w:color w:val="002060"/>
          <w:szCs w:val="28"/>
        </w:rPr>
      </w:pPr>
    </w:p>
    <w:p w14:paraId="1D4778C1" w14:textId="77777777" w:rsidR="008279BE" w:rsidRPr="00963C22" w:rsidRDefault="00442482" w:rsidP="008279BE">
      <w:pPr>
        <w:jc w:val="center"/>
        <w:rPr>
          <w:b/>
          <w:color w:val="002060"/>
          <w:sz w:val="32"/>
          <w:szCs w:val="32"/>
        </w:rPr>
      </w:pPr>
      <w:r w:rsidRPr="00963C22">
        <w:rPr>
          <w:b/>
          <w:color w:val="FF0000"/>
          <w:sz w:val="32"/>
          <w:szCs w:val="32"/>
        </w:rPr>
        <w:t>«</w:t>
      </w:r>
      <w:r w:rsidR="008279BE" w:rsidRPr="00963C22">
        <w:rPr>
          <w:b/>
          <w:color w:val="FF0000"/>
          <w:sz w:val="32"/>
          <w:szCs w:val="32"/>
        </w:rPr>
        <w:t>ИНДУСТРИЯ ТУРИЗМА: ВОЗМОЖНОСТИ, ПРИОРИТЕТЫ, ПРОБЛЕМЫ И ПЕРСПЕКТИВЫ</w:t>
      </w:r>
      <w:r w:rsidRPr="00963C22">
        <w:rPr>
          <w:b/>
          <w:color w:val="FF0000"/>
          <w:sz w:val="32"/>
          <w:szCs w:val="32"/>
        </w:rPr>
        <w:t>»</w:t>
      </w:r>
    </w:p>
    <w:p w14:paraId="59F04BAB" w14:textId="77777777" w:rsidR="008279BE" w:rsidRDefault="008279BE" w:rsidP="008279BE">
      <w:pPr>
        <w:tabs>
          <w:tab w:val="left" w:pos="2490"/>
        </w:tabs>
        <w:jc w:val="center"/>
        <w:rPr>
          <w:b/>
          <w:color w:val="C00000"/>
        </w:rPr>
      </w:pPr>
    </w:p>
    <w:p w14:paraId="7293CADD" w14:textId="77777777" w:rsidR="008279BE" w:rsidRPr="00B16B0B" w:rsidRDefault="008279BE" w:rsidP="008279BE">
      <w:pPr>
        <w:jc w:val="center"/>
        <w:rPr>
          <w:b/>
          <w:color w:val="2F5496" w:themeColor="accent5" w:themeShade="BF"/>
          <w:sz w:val="36"/>
          <w:szCs w:val="28"/>
          <w:u w:val="single"/>
        </w:rPr>
      </w:pPr>
      <w:r w:rsidRPr="00B16B0B">
        <w:rPr>
          <w:b/>
          <w:color w:val="2F5496" w:themeColor="accent5" w:themeShade="BF"/>
          <w:sz w:val="36"/>
          <w:szCs w:val="28"/>
          <w:u w:val="single"/>
        </w:rPr>
        <w:t>29 апреля 2021 года</w:t>
      </w:r>
    </w:p>
    <w:p w14:paraId="2ADA8822" w14:textId="77777777" w:rsidR="008279BE" w:rsidRPr="00B16B0B" w:rsidRDefault="008279BE" w:rsidP="008279BE">
      <w:pPr>
        <w:jc w:val="center"/>
        <w:rPr>
          <w:b/>
          <w:color w:val="2F5496" w:themeColor="accent5" w:themeShade="BF"/>
          <w:sz w:val="32"/>
          <w:szCs w:val="28"/>
        </w:rPr>
      </w:pPr>
      <w:r w:rsidRPr="00B16B0B">
        <w:rPr>
          <w:b/>
          <w:color w:val="2F5496" w:themeColor="accent5" w:themeShade="BF"/>
          <w:sz w:val="32"/>
          <w:szCs w:val="28"/>
        </w:rPr>
        <w:t xml:space="preserve">г. Москва, Кронштадтский бульвар, </w:t>
      </w:r>
      <w:r w:rsidR="00442482" w:rsidRPr="00B16B0B">
        <w:rPr>
          <w:b/>
          <w:color w:val="2F5496" w:themeColor="accent5" w:themeShade="BF"/>
          <w:sz w:val="32"/>
          <w:szCs w:val="28"/>
        </w:rPr>
        <w:t xml:space="preserve">д. </w:t>
      </w:r>
      <w:r w:rsidRPr="00B16B0B">
        <w:rPr>
          <w:b/>
          <w:color w:val="2F5496" w:themeColor="accent5" w:themeShade="BF"/>
          <w:sz w:val="32"/>
          <w:szCs w:val="28"/>
        </w:rPr>
        <w:t xml:space="preserve">43А, </w:t>
      </w:r>
    </w:p>
    <w:p w14:paraId="1CA53FF8" w14:textId="632207C0" w:rsidR="008279BE" w:rsidRPr="00B16B0B" w:rsidRDefault="008279BE" w:rsidP="008279BE">
      <w:pPr>
        <w:jc w:val="center"/>
        <w:rPr>
          <w:b/>
          <w:color w:val="2F5496" w:themeColor="accent5" w:themeShade="BF"/>
          <w:sz w:val="32"/>
          <w:szCs w:val="28"/>
        </w:rPr>
      </w:pPr>
      <w:r w:rsidRPr="00B16B0B">
        <w:rPr>
          <w:b/>
          <w:color w:val="2F5496" w:themeColor="accent5" w:themeShade="BF"/>
          <w:sz w:val="32"/>
          <w:szCs w:val="28"/>
        </w:rPr>
        <w:t xml:space="preserve">ГАОУ ВО </w:t>
      </w:r>
      <w:r w:rsidR="00D87A80">
        <w:rPr>
          <w:b/>
          <w:color w:val="2F5496" w:themeColor="accent5" w:themeShade="BF"/>
          <w:sz w:val="32"/>
          <w:szCs w:val="28"/>
        </w:rPr>
        <w:t>МГУСиТ</w:t>
      </w:r>
    </w:p>
    <w:p w14:paraId="0A93C8BE" w14:textId="77777777" w:rsidR="008279BE" w:rsidRDefault="008279BE" w:rsidP="008279BE">
      <w:pPr>
        <w:rPr>
          <w:b/>
        </w:rPr>
      </w:pPr>
    </w:p>
    <w:p w14:paraId="6288C49D" w14:textId="01C3E506" w:rsidR="008279BE" w:rsidRDefault="008279BE" w:rsidP="008279BE">
      <w:pPr>
        <w:tabs>
          <w:tab w:val="left" w:pos="1134"/>
        </w:tabs>
        <w:ind w:left="567"/>
        <w:rPr>
          <w:b/>
          <w:i/>
          <w:color w:val="1F497D"/>
        </w:rPr>
      </w:pPr>
      <w:r w:rsidRPr="00B16B0B">
        <w:rPr>
          <w:b/>
          <w:i/>
          <w:color w:val="2F5496" w:themeColor="accent5" w:themeShade="BF"/>
        </w:rPr>
        <w:t xml:space="preserve">Цель </w:t>
      </w:r>
      <w:r w:rsidR="00442482" w:rsidRPr="00B16B0B">
        <w:rPr>
          <w:b/>
          <w:i/>
          <w:color w:val="2F5496" w:themeColor="accent5" w:themeShade="BF"/>
        </w:rPr>
        <w:t xml:space="preserve">конференции </w:t>
      </w:r>
      <w:r>
        <w:rPr>
          <w:b/>
          <w:i/>
          <w:color w:val="1F497D"/>
        </w:rPr>
        <w:t xml:space="preserve">– </w:t>
      </w:r>
      <w:r>
        <w:rPr>
          <w:szCs w:val="28"/>
        </w:rPr>
        <w:t xml:space="preserve">развитие научно-исследовательского потенциала </w:t>
      </w:r>
      <w:r w:rsidR="003D38B6">
        <w:rPr>
          <w:szCs w:val="28"/>
        </w:rPr>
        <w:t xml:space="preserve">студентов </w:t>
      </w:r>
      <w:r>
        <w:rPr>
          <w:szCs w:val="28"/>
        </w:rPr>
        <w:t xml:space="preserve">при решении задач подготовки научно-педагогических кадров в ГАОУ ВО </w:t>
      </w:r>
      <w:r w:rsidR="00D87A80">
        <w:rPr>
          <w:szCs w:val="28"/>
        </w:rPr>
        <w:t>МГУСиТ</w:t>
      </w:r>
      <w:r>
        <w:rPr>
          <w:szCs w:val="28"/>
        </w:rPr>
        <w:t>.</w:t>
      </w:r>
    </w:p>
    <w:p w14:paraId="33EB9F97" w14:textId="77777777" w:rsidR="008279BE" w:rsidRDefault="008279BE" w:rsidP="008279BE">
      <w:pPr>
        <w:rPr>
          <w:b/>
          <w:color w:val="1F497D"/>
        </w:rPr>
      </w:pPr>
    </w:p>
    <w:p w14:paraId="7156348D" w14:textId="77777777" w:rsidR="008279BE" w:rsidRPr="00B16B0B" w:rsidRDefault="008279BE" w:rsidP="008279BE">
      <w:pPr>
        <w:jc w:val="center"/>
        <w:rPr>
          <w:b/>
          <w:color w:val="2F5496" w:themeColor="accent5" w:themeShade="BF"/>
        </w:rPr>
      </w:pPr>
      <w:r w:rsidRPr="00B16B0B">
        <w:rPr>
          <w:b/>
          <w:color w:val="2F5496" w:themeColor="accent5" w:themeShade="BF"/>
        </w:rPr>
        <w:t>МЕРОПРИЯТИЯ МЕЖДУНАРОДНОЙ СТУДЕНЧЕСКОЙ НАУЧНО</w:t>
      </w:r>
      <w:r w:rsidR="00442482" w:rsidRPr="00B16B0B">
        <w:rPr>
          <w:b/>
          <w:color w:val="2F5496" w:themeColor="accent5" w:themeShade="BF"/>
        </w:rPr>
        <w:t>-ПРАКТИЧЕСКОЙ КОНФЕРЕНЦИИ</w:t>
      </w:r>
      <w:r w:rsidRPr="00B16B0B">
        <w:rPr>
          <w:b/>
          <w:color w:val="2F5496" w:themeColor="accent5" w:themeShade="BF"/>
        </w:rPr>
        <w:t xml:space="preserve"> ПО СЕКЦИЯМ:</w:t>
      </w:r>
    </w:p>
    <w:p w14:paraId="132AF71E" w14:textId="77777777" w:rsidR="008279BE" w:rsidRDefault="008279BE" w:rsidP="008279BE">
      <w:pPr>
        <w:rPr>
          <w:b/>
          <w:i/>
          <w:color w:val="1F497D"/>
        </w:rPr>
      </w:pPr>
    </w:p>
    <w:p w14:paraId="7256F0F8" w14:textId="77777777" w:rsidR="008279BE" w:rsidRDefault="008279BE" w:rsidP="008279BE">
      <w:pPr>
        <w:rPr>
          <w:b/>
          <w:i/>
          <w:color w:val="1F497D"/>
        </w:rPr>
      </w:pPr>
    </w:p>
    <w:p w14:paraId="0C674758" w14:textId="77777777" w:rsidR="008279BE" w:rsidRPr="00912A94" w:rsidRDefault="008279BE" w:rsidP="00912A94">
      <w:pPr>
        <w:jc w:val="center"/>
        <w:rPr>
          <w:b/>
          <w:i/>
          <w:color w:val="C00000"/>
        </w:rPr>
      </w:pPr>
      <w:r w:rsidRPr="00B16B0B">
        <w:rPr>
          <w:b/>
          <w:i/>
          <w:color w:val="2F5496" w:themeColor="accent5" w:themeShade="BF"/>
        </w:rPr>
        <w:t xml:space="preserve">Пленарное заседание </w:t>
      </w:r>
      <w:r>
        <w:rPr>
          <w:b/>
          <w:i/>
          <w:color w:val="1F497D"/>
        </w:rPr>
        <w:t xml:space="preserve">– </w:t>
      </w:r>
      <w:r w:rsidR="00442482" w:rsidRPr="00912A94">
        <w:rPr>
          <w:b/>
          <w:i/>
          <w:color w:val="C00000"/>
        </w:rPr>
        <w:t>«</w:t>
      </w:r>
      <w:r w:rsidR="00912A94" w:rsidRPr="00912A94">
        <w:rPr>
          <w:b/>
          <w:i/>
          <w:color w:val="C00000"/>
        </w:rPr>
        <w:t>Современное образование в сфере физической культуры, спорта и туризма</w:t>
      </w:r>
      <w:r w:rsidR="00442482" w:rsidRPr="00912A94">
        <w:rPr>
          <w:b/>
          <w:i/>
          <w:color w:val="C00000"/>
        </w:rPr>
        <w:t>»</w:t>
      </w:r>
    </w:p>
    <w:p w14:paraId="7128A826" w14:textId="77777777" w:rsidR="008279BE" w:rsidRDefault="008279BE" w:rsidP="008279BE">
      <w:pPr>
        <w:jc w:val="center"/>
        <w:rPr>
          <w:b/>
        </w:rPr>
      </w:pPr>
    </w:p>
    <w:p w14:paraId="3FC7A7F3" w14:textId="77777777" w:rsidR="008279BE" w:rsidRDefault="008279BE" w:rsidP="008279BE">
      <w:pPr>
        <w:jc w:val="cente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6B0B">
        <w:rPr>
          <w:b/>
          <w:i/>
          <w:color w:val="2F5496" w:themeColor="accent5" w:themeShade="BF"/>
        </w:rPr>
        <w:t xml:space="preserve">Секция № 1 </w:t>
      </w:r>
      <w:r>
        <w:rPr>
          <w:b/>
          <w:i/>
          <w:color w:val="1F497D"/>
        </w:rPr>
        <w:t xml:space="preserve">– </w:t>
      </w:r>
      <w:r w:rsidRPr="00187F06">
        <w:rPr>
          <w:b/>
          <w:i/>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Актуальные проблемы развития внутреннего и въездного туризма в России</w:t>
      </w:r>
    </w:p>
    <w:p w14:paraId="6982EFB7" w14:textId="7C5C1849" w:rsidR="008279BE" w:rsidRDefault="008279BE" w:rsidP="008279BE">
      <w:pPr>
        <w:rPr>
          <w:szCs w:val="28"/>
        </w:rPr>
      </w:pPr>
      <w:r w:rsidRPr="00B16B0B">
        <w:rPr>
          <w:b/>
          <w:i/>
          <w:color w:val="2F5496" w:themeColor="accent5" w:themeShade="BF"/>
        </w:rPr>
        <w:t xml:space="preserve">Модератор: </w:t>
      </w:r>
      <w:r>
        <w:t xml:space="preserve">Кульгачев Иван Петрович, </w:t>
      </w:r>
      <w:r>
        <w:rPr>
          <w:szCs w:val="28"/>
        </w:rPr>
        <w:t>кандидат философских наук, доцент, заведующий кафедрой туризма</w:t>
      </w:r>
      <w:r w:rsidR="00D87A80">
        <w:rPr>
          <w:szCs w:val="28"/>
        </w:rPr>
        <w:t xml:space="preserve"> МГУСиТ</w:t>
      </w:r>
      <w:r>
        <w:rPr>
          <w:szCs w:val="28"/>
        </w:rPr>
        <w:t>.</w:t>
      </w:r>
    </w:p>
    <w:p w14:paraId="5F332289" w14:textId="589839E2" w:rsidR="003D38B6" w:rsidRPr="00D124F9" w:rsidRDefault="003D38B6" w:rsidP="008279BE">
      <w:pPr>
        <w:rPr>
          <w:szCs w:val="28"/>
        </w:rPr>
      </w:pPr>
      <w:r w:rsidRPr="00B16B0B">
        <w:rPr>
          <w:b/>
          <w:i/>
          <w:color w:val="2F5496" w:themeColor="accent5" w:themeShade="BF"/>
          <w:szCs w:val="28"/>
        </w:rPr>
        <w:t xml:space="preserve">Сомодератор: </w:t>
      </w:r>
      <w:r w:rsidR="00DD5C80" w:rsidRPr="00D124F9">
        <w:rPr>
          <w:szCs w:val="28"/>
        </w:rPr>
        <w:t xml:space="preserve">Николаева Анастасия Владимировна, </w:t>
      </w:r>
      <w:r w:rsidR="00D124F9" w:rsidRPr="00D124F9">
        <w:rPr>
          <w:szCs w:val="28"/>
        </w:rPr>
        <w:t xml:space="preserve">студентка </w:t>
      </w:r>
      <w:r w:rsidR="00D87A80">
        <w:rPr>
          <w:szCs w:val="28"/>
        </w:rPr>
        <w:t>МГУСиТ.</w:t>
      </w:r>
    </w:p>
    <w:p w14:paraId="47C0C08E" w14:textId="77777777" w:rsidR="008279BE" w:rsidRDefault="008279BE" w:rsidP="008279BE">
      <w:pPr>
        <w:jc w:val="center"/>
        <w:rPr>
          <w:b/>
          <w:i/>
          <w:color w:val="1F497D"/>
        </w:rPr>
      </w:pPr>
    </w:p>
    <w:p w14:paraId="48A7D8CF" w14:textId="77777777" w:rsidR="003D38B6" w:rsidRPr="003D38B6" w:rsidRDefault="008279BE" w:rsidP="003D38B6">
      <w:pPr>
        <w:jc w:val="center"/>
        <w:rPr>
          <w:b/>
          <w:i/>
          <w:color w:val="1F497D"/>
        </w:rPr>
      </w:pPr>
      <w:r w:rsidRPr="00B16B0B">
        <w:rPr>
          <w:b/>
          <w:i/>
          <w:color w:val="2F5496" w:themeColor="accent5" w:themeShade="BF"/>
        </w:rPr>
        <w:t xml:space="preserve">Секция № 2 </w:t>
      </w:r>
      <w:r>
        <w:rPr>
          <w:b/>
          <w:i/>
          <w:color w:val="1F497D"/>
        </w:rPr>
        <w:t xml:space="preserve">- </w:t>
      </w:r>
      <w:r w:rsidR="003D38B6" w:rsidRPr="003D38B6">
        <w:rPr>
          <w:b/>
          <w:i/>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Потенциал и перспективы развития индустрии гостеприимства г. Москвы</w:t>
      </w:r>
      <w:r w:rsidR="003D38B6" w:rsidRPr="003D38B6">
        <w:rPr>
          <w:b/>
          <w:i/>
          <w:color w:val="1F497D"/>
        </w:rPr>
        <w:t xml:space="preserve"> </w:t>
      </w:r>
    </w:p>
    <w:p w14:paraId="6A355324" w14:textId="4CD25C16" w:rsidR="008279BE" w:rsidRDefault="008279BE" w:rsidP="00430EDF">
      <w:pPr>
        <w:rPr>
          <w:rFonts w:eastAsia="SimSun"/>
          <w:szCs w:val="28"/>
          <w:lang w:eastAsia="zh-CN"/>
        </w:rPr>
      </w:pPr>
      <w:r w:rsidRPr="00B16B0B">
        <w:rPr>
          <w:b/>
          <w:i/>
          <w:color w:val="2F5496" w:themeColor="accent5" w:themeShade="BF"/>
        </w:rPr>
        <w:t>Модератор:</w:t>
      </w:r>
      <w:r>
        <w:rPr>
          <w:b/>
          <w:i/>
          <w:color w:val="1F497D"/>
        </w:rPr>
        <w:t xml:space="preserve"> </w:t>
      </w:r>
      <w:r w:rsidR="00430EDF">
        <w:rPr>
          <w:szCs w:val="28"/>
        </w:rPr>
        <w:t>Ушаков Роман Николаевич</w:t>
      </w:r>
      <w:r>
        <w:rPr>
          <w:szCs w:val="28"/>
        </w:rPr>
        <w:t xml:space="preserve">, кандидат </w:t>
      </w:r>
      <w:r w:rsidR="00430EDF">
        <w:rPr>
          <w:szCs w:val="28"/>
        </w:rPr>
        <w:t>экономических</w:t>
      </w:r>
      <w:r>
        <w:rPr>
          <w:szCs w:val="28"/>
        </w:rPr>
        <w:t xml:space="preserve"> наук, </w:t>
      </w:r>
      <w:r w:rsidR="00430EDF">
        <w:rPr>
          <w:szCs w:val="28"/>
        </w:rPr>
        <w:t>доцент кафедры</w:t>
      </w:r>
      <w:r>
        <w:rPr>
          <w:szCs w:val="28"/>
        </w:rPr>
        <w:t xml:space="preserve"> гостиничного и ресторанного дела</w:t>
      </w:r>
      <w:r w:rsidR="00D87A80">
        <w:rPr>
          <w:szCs w:val="28"/>
        </w:rPr>
        <w:t xml:space="preserve"> МГУСиТ</w:t>
      </w:r>
      <w:r>
        <w:rPr>
          <w:szCs w:val="28"/>
        </w:rPr>
        <w:t>.</w:t>
      </w:r>
    </w:p>
    <w:p w14:paraId="1AC37308" w14:textId="4D3A8760" w:rsidR="003D38B6" w:rsidRPr="00430EDF" w:rsidRDefault="003D38B6" w:rsidP="00430EDF">
      <w:pPr>
        <w:rPr>
          <w:szCs w:val="28"/>
        </w:rPr>
      </w:pPr>
      <w:r w:rsidRPr="00B16B0B">
        <w:rPr>
          <w:b/>
          <w:i/>
          <w:color w:val="2F5496" w:themeColor="accent5" w:themeShade="BF"/>
          <w:szCs w:val="28"/>
        </w:rPr>
        <w:t xml:space="preserve">Сомодератор: </w:t>
      </w:r>
      <w:r w:rsidR="00430EDF" w:rsidRPr="00430EDF">
        <w:rPr>
          <w:szCs w:val="28"/>
        </w:rPr>
        <w:t xml:space="preserve">Герасимов Егор Андреевич, студент </w:t>
      </w:r>
      <w:r w:rsidR="00D87A80">
        <w:rPr>
          <w:szCs w:val="28"/>
        </w:rPr>
        <w:t>МГУСиТ</w:t>
      </w:r>
      <w:r w:rsidR="00430EDF" w:rsidRPr="00430EDF">
        <w:rPr>
          <w:szCs w:val="28"/>
        </w:rPr>
        <w:t>.</w:t>
      </w:r>
    </w:p>
    <w:p w14:paraId="5720C369" w14:textId="77777777" w:rsidR="008279BE" w:rsidRDefault="008279BE" w:rsidP="008279BE"/>
    <w:p w14:paraId="1EF57441" w14:textId="77777777" w:rsidR="003D38B6" w:rsidRPr="003D38B6" w:rsidRDefault="008279BE" w:rsidP="003D38B6">
      <w:pPr>
        <w:jc w:val="center"/>
        <w:rPr>
          <w:b/>
          <w:i/>
          <w:color w:val="1F497D"/>
        </w:rPr>
      </w:pPr>
      <w:r w:rsidRPr="00B16B0B">
        <w:rPr>
          <w:b/>
          <w:i/>
          <w:color w:val="2F5496" w:themeColor="accent5" w:themeShade="BF"/>
        </w:rPr>
        <w:lastRenderedPageBreak/>
        <w:t xml:space="preserve">Секция № 3 </w:t>
      </w:r>
      <w:r>
        <w:rPr>
          <w:b/>
          <w:i/>
          <w:color w:val="1F497D"/>
        </w:rPr>
        <w:t xml:space="preserve">– </w:t>
      </w:r>
      <w:r w:rsidR="003D38B6" w:rsidRPr="003D38B6">
        <w:rPr>
          <w:b/>
          <w:i/>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Роль и влияние индустрии туризма на экономику страны и социально-культурную сферу</w:t>
      </w:r>
      <w:r w:rsidR="003D38B6" w:rsidRPr="003D38B6">
        <w:rPr>
          <w:b/>
          <w:i/>
          <w:color w:val="1F497D"/>
        </w:rPr>
        <w:t xml:space="preserve"> </w:t>
      </w:r>
    </w:p>
    <w:p w14:paraId="4979A4AD" w14:textId="5A0E3AED" w:rsidR="008279BE" w:rsidRDefault="008279BE" w:rsidP="00430EDF">
      <w:pPr>
        <w:rPr>
          <w:szCs w:val="28"/>
          <w:u w:val="single"/>
        </w:rPr>
      </w:pPr>
      <w:r w:rsidRPr="00B16B0B">
        <w:rPr>
          <w:b/>
          <w:i/>
          <w:color w:val="2F5496" w:themeColor="accent5" w:themeShade="BF"/>
        </w:rPr>
        <w:t>Модератор:</w:t>
      </w:r>
      <w:r>
        <w:rPr>
          <w:b/>
          <w:i/>
          <w:color w:val="1F497D"/>
        </w:rPr>
        <w:t xml:space="preserve"> </w:t>
      </w:r>
      <w:r>
        <w:rPr>
          <w:szCs w:val="28"/>
        </w:rPr>
        <w:t>Тарчоков Салим Казбекович, кандидат экономических наук, доцент, заведующий кафедрой гуманитарных и социально-экономических дисциплин</w:t>
      </w:r>
      <w:r w:rsidR="00D87A80">
        <w:rPr>
          <w:szCs w:val="28"/>
        </w:rPr>
        <w:t xml:space="preserve"> МГУСиТ</w:t>
      </w:r>
      <w:r>
        <w:rPr>
          <w:szCs w:val="28"/>
        </w:rPr>
        <w:t>.</w:t>
      </w:r>
    </w:p>
    <w:p w14:paraId="5AAF4A20" w14:textId="0DDE9836" w:rsidR="00430EDF" w:rsidRPr="00430EDF" w:rsidRDefault="003D38B6" w:rsidP="00430EDF">
      <w:pPr>
        <w:rPr>
          <w:szCs w:val="28"/>
        </w:rPr>
      </w:pPr>
      <w:r w:rsidRPr="00B16B0B">
        <w:rPr>
          <w:b/>
          <w:i/>
          <w:color w:val="2F5496" w:themeColor="accent5" w:themeShade="BF"/>
          <w:szCs w:val="28"/>
        </w:rPr>
        <w:t>Сомодератор:</w:t>
      </w:r>
      <w:r w:rsidRPr="003D38B6">
        <w:rPr>
          <w:b/>
          <w:i/>
          <w:szCs w:val="28"/>
        </w:rPr>
        <w:t xml:space="preserve"> </w:t>
      </w:r>
      <w:r w:rsidR="008E682B" w:rsidRPr="008E682B">
        <w:rPr>
          <w:szCs w:val="28"/>
        </w:rPr>
        <w:t xml:space="preserve">Сарибегов Эдуард Сергеевич, </w:t>
      </w:r>
      <w:r w:rsidR="00B16B0B">
        <w:rPr>
          <w:szCs w:val="28"/>
        </w:rPr>
        <w:t xml:space="preserve">студент </w:t>
      </w:r>
      <w:r w:rsidR="00D87A80">
        <w:rPr>
          <w:szCs w:val="28"/>
        </w:rPr>
        <w:t>МГУСиТ.</w:t>
      </w:r>
    </w:p>
    <w:p w14:paraId="11BBA032" w14:textId="77777777" w:rsidR="008279BE" w:rsidRPr="008E682B" w:rsidRDefault="008279BE" w:rsidP="008279BE">
      <w:pPr>
        <w:jc w:val="center"/>
        <w:rPr>
          <w:color w:val="1F497D"/>
        </w:rPr>
      </w:pPr>
    </w:p>
    <w:p w14:paraId="65FD4739" w14:textId="77777777" w:rsidR="003D38B6" w:rsidRPr="003D38B6" w:rsidRDefault="008279BE" w:rsidP="003D38B6">
      <w:pPr>
        <w:jc w:val="center"/>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6B0B">
        <w:rPr>
          <w:b/>
          <w:i/>
          <w:color w:val="2F5496" w:themeColor="accent5" w:themeShade="BF"/>
        </w:rPr>
        <w:t xml:space="preserve">Секция № 4 </w:t>
      </w:r>
      <w:r>
        <w:rPr>
          <w:b/>
          <w:i/>
          <w:color w:val="1F497D"/>
        </w:rPr>
        <w:t xml:space="preserve">– </w:t>
      </w:r>
      <w:r w:rsidR="003D38B6" w:rsidRPr="003D38B6">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Актуальные</w:t>
      </w:r>
      <w:r w:rsidR="003D38B6" w:rsidRPr="003D38B6">
        <w:rPr>
          <w:b/>
          <w:i/>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вопросы организации обучения профессиональному английскому языку будущих кадров туриндустрии и гостеприимства</w:t>
      </w:r>
    </w:p>
    <w:p w14:paraId="40A2443A" w14:textId="77777777" w:rsidR="008279BE" w:rsidRPr="00187F06" w:rsidRDefault="008279BE" w:rsidP="008279BE">
      <w:pPr>
        <w:jc w:val="center"/>
        <w:rPr>
          <w:b/>
          <w:i/>
          <w:szCs w:val="28"/>
          <w:shd w:val="clear" w:color="auto" w:fill="FFFFFF"/>
        </w:rPr>
      </w:pPr>
    </w:p>
    <w:p w14:paraId="2C203BD7" w14:textId="07558301" w:rsidR="008279BE" w:rsidRDefault="008279BE" w:rsidP="008279B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6B0B">
        <w:rPr>
          <w:b/>
          <w:i/>
          <w:color w:val="2F5496" w:themeColor="accent5" w:themeShade="BF"/>
        </w:rPr>
        <w:t>Модератор:</w:t>
      </w:r>
      <w:r>
        <w:rPr>
          <w:b/>
          <w:i/>
          <w:color w:val="1F497D"/>
        </w:rPr>
        <w:t xml:space="preserve"> </w:t>
      </w:r>
      <w:r w:rsidRPr="00B16B0B">
        <w:rPr>
          <w:rStyle w:val="aa"/>
          <w:b w:val="0"/>
          <w:szCs w:val="28"/>
          <w:shd w:val="clear" w:color="auto" w:fill="FFFFFF"/>
        </w:rPr>
        <w:t>Ляхова Елена Георгиевна</w:t>
      </w:r>
      <w:r w:rsidRPr="00B16B0B">
        <w:rPr>
          <w:b/>
          <w:szCs w:val="28"/>
          <w:shd w:val="clear" w:color="auto" w:fill="FFFFFF"/>
        </w:rPr>
        <w:t>,</w:t>
      </w:r>
      <w:r>
        <w:rPr>
          <w:szCs w:val="28"/>
          <w:shd w:val="clear" w:color="auto" w:fill="FFFFFF"/>
        </w:rPr>
        <w:t xml:space="preserve"> </w:t>
      </w:r>
      <w:r w:rsidRPr="003132CF">
        <w:rPr>
          <w:szCs w:val="28"/>
          <w:shd w:val="clear" w:color="auto" w:fill="FFFFFF"/>
        </w:rPr>
        <w:t>кандидат педагогических наук, доцент</w:t>
      </w:r>
      <w:r>
        <w:rPr>
          <w:szCs w:val="28"/>
          <w:shd w:val="clear" w:color="auto" w:fill="FFFFFF"/>
        </w:rPr>
        <w:t xml:space="preserve">, </w:t>
      </w:r>
      <w:r w:rsidRPr="003132CF">
        <w:rPr>
          <w:szCs w:val="28"/>
          <w:shd w:val="clear" w:color="auto" w:fill="FFFFFF"/>
        </w:rPr>
        <w:t>доцент</w:t>
      </w:r>
      <w:r>
        <w:rPr>
          <w:szCs w:val="28"/>
          <w:shd w:val="clear" w:color="auto" w:fill="FFFFFF"/>
        </w:rPr>
        <w:t xml:space="preserve"> кафедры иностранных языков</w:t>
      </w:r>
      <w:r w:rsidR="00D87A80">
        <w:rPr>
          <w:szCs w:val="28"/>
          <w:shd w:val="clear" w:color="auto" w:fill="FFFFFF"/>
        </w:rPr>
        <w:t xml:space="preserve"> МГУСиТ</w:t>
      </w:r>
      <w:r w:rsidRPr="003132CF">
        <w:rPr>
          <w:szCs w:val="28"/>
          <w:shd w:val="clear" w:color="auto" w:fill="FFFFFF"/>
        </w:rPr>
        <w:t>.</w:t>
      </w:r>
    </w:p>
    <w:p w14:paraId="6BA4679E" w14:textId="45F3D738" w:rsidR="003D38B6" w:rsidRPr="00963C22" w:rsidRDefault="003D38B6" w:rsidP="003D38B6">
      <w:pPr>
        <w:rPr>
          <w:b/>
          <w:i/>
          <w:color w:val="2F5496" w:themeColor="accent5" w:themeShade="BF"/>
          <w:szCs w:val="28"/>
        </w:rPr>
      </w:pPr>
      <w:r w:rsidRPr="00B16B0B">
        <w:rPr>
          <w:b/>
          <w:i/>
          <w:color w:val="2F5496" w:themeColor="accent5" w:themeShade="BF"/>
          <w:szCs w:val="28"/>
        </w:rPr>
        <w:t xml:space="preserve">Сомодератор: </w:t>
      </w:r>
      <w:r w:rsidR="00E47093" w:rsidRPr="00E47093">
        <w:rPr>
          <w:szCs w:val="28"/>
        </w:rPr>
        <w:t>Хрущев Игорь Михайлович,</w:t>
      </w:r>
      <w:r w:rsidR="00E47093" w:rsidRPr="00E47093">
        <w:rPr>
          <w:b/>
          <w:i/>
          <w:szCs w:val="28"/>
        </w:rPr>
        <w:t xml:space="preserve"> </w:t>
      </w:r>
      <w:r w:rsidR="00E47093" w:rsidRPr="00963C22">
        <w:rPr>
          <w:szCs w:val="28"/>
        </w:rPr>
        <w:t>студент</w:t>
      </w:r>
      <w:r w:rsidR="00D87A80">
        <w:rPr>
          <w:szCs w:val="28"/>
        </w:rPr>
        <w:t xml:space="preserve"> МГУСиТ</w:t>
      </w:r>
      <w:r w:rsidR="00E47093" w:rsidRPr="00963C22">
        <w:rPr>
          <w:szCs w:val="28"/>
        </w:rPr>
        <w:t>.</w:t>
      </w:r>
    </w:p>
    <w:p w14:paraId="1D28014D" w14:textId="77777777" w:rsidR="008279BE" w:rsidRDefault="008279BE" w:rsidP="008279BE">
      <w:pPr>
        <w:rPr>
          <w:b/>
          <w:i/>
          <w:color w:val="1F497D"/>
        </w:rPr>
      </w:pPr>
    </w:p>
    <w:p w14:paraId="22C6A5D7" w14:textId="77777777" w:rsidR="008279BE" w:rsidRPr="00B16B0B" w:rsidRDefault="008279BE" w:rsidP="008279BE">
      <w:pPr>
        <w:jc w:val="center"/>
        <w:rPr>
          <w:b/>
          <w:i/>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6B0B">
        <w:rPr>
          <w:b/>
          <w:i/>
          <w:color w:val="2F5496" w:themeColor="accent5" w:themeShade="BF"/>
        </w:rPr>
        <w:t xml:space="preserve">Секция № 5 </w:t>
      </w:r>
      <w:r w:rsidRPr="00B16B0B">
        <w:rPr>
          <w:b/>
          <w:i/>
        </w:rPr>
        <w:t xml:space="preserve">– </w:t>
      </w:r>
      <w:r w:rsidR="003D38B6" w:rsidRPr="00B16B0B">
        <w:rPr>
          <w:b/>
          <w:i/>
          <w:szCs w:val="28"/>
          <w:shd w:val="clear" w:color="auto" w:fill="FFFFFF"/>
        </w:rPr>
        <w:t>Диалог культур</w:t>
      </w:r>
    </w:p>
    <w:p w14:paraId="39D4EBCB" w14:textId="1A082FD5" w:rsidR="008279BE" w:rsidRPr="00B16B0B" w:rsidRDefault="008279BE" w:rsidP="008279BE">
      <w:pPr>
        <w:tabs>
          <w:tab w:val="left" w:pos="2552"/>
        </w:tabs>
        <w:rPr>
          <w:szCs w:val="28"/>
        </w:rPr>
      </w:pPr>
      <w:r w:rsidRPr="00B16B0B">
        <w:rPr>
          <w:b/>
          <w:i/>
          <w:color w:val="2F5496" w:themeColor="accent5" w:themeShade="BF"/>
        </w:rPr>
        <w:t>Модератор:</w:t>
      </w:r>
      <w:r w:rsidRPr="003D38B6">
        <w:rPr>
          <w:color w:val="FF0000"/>
          <w:szCs w:val="28"/>
        </w:rPr>
        <w:t xml:space="preserve"> </w:t>
      </w:r>
      <w:r w:rsidR="00B16B0B" w:rsidRPr="00B16B0B">
        <w:rPr>
          <w:szCs w:val="28"/>
        </w:rPr>
        <w:t>Крючков Александр Анатольевич</w:t>
      </w:r>
      <w:r w:rsidRPr="00B16B0B">
        <w:rPr>
          <w:szCs w:val="28"/>
        </w:rPr>
        <w:t xml:space="preserve">, </w:t>
      </w:r>
      <w:r w:rsidR="00B16B0B" w:rsidRPr="00B16B0B">
        <w:rPr>
          <w:szCs w:val="28"/>
        </w:rPr>
        <w:t>старший преподаватель</w:t>
      </w:r>
      <w:r w:rsidRPr="00B16B0B">
        <w:rPr>
          <w:szCs w:val="28"/>
        </w:rPr>
        <w:t xml:space="preserve"> кафедры иностранных языков</w:t>
      </w:r>
      <w:r w:rsidR="00D87A80">
        <w:rPr>
          <w:szCs w:val="28"/>
        </w:rPr>
        <w:t xml:space="preserve"> МГУСиТ</w:t>
      </w:r>
      <w:r w:rsidRPr="00B16B0B">
        <w:rPr>
          <w:szCs w:val="28"/>
        </w:rPr>
        <w:t xml:space="preserve">. </w:t>
      </w:r>
    </w:p>
    <w:p w14:paraId="3866978C" w14:textId="530AD653" w:rsidR="003D38B6" w:rsidRPr="00963C22" w:rsidRDefault="003D38B6" w:rsidP="003D38B6">
      <w:pPr>
        <w:rPr>
          <w:szCs w:val="28"/>
        </w:rPr>
      </w:pPr>
      <w:r w:rsidRPr="00B16B0B">
        <w:rPr>
          <w:b/>
          <w:i/>
          <w:color w:val="2F5496" w:themeColor="accent5" w:themeShade="BF"/>
          <w:szCs w:val="28"/>
        </w:rPr>
        <w:t>Сомодератор:</w:t>
      </w:r>
      <w:r w:rsidRPr="003D38B6">
        <w:rPr>
          <w:b/>
          <w:i/>
          <w:szCs w:val="28"/>
        </w:rPr>
        <w:t xml:space="preserve"> </w:t>
      </w:r>
      <w:r w:rsidR="00B16B0B" w:rsidRPr="00963C22">
        <w:rPr>
          <w:szCs w:val="28"/>
        </w:rPr>
        <w:t xml:space="preserve">Грачев Сергей </w:t>
      </w:r>
      <w:r w:rsidR="00963C22" w:rsidRPr="00963C22">
        <w:rPr>
          <w:szCs w:val="28"/>
        </w:rPr>
        <w:t xml:space="preserve">Ильич, студент </w:t>
      </w:r>
      <w:r w:rsidR="00D87A80">
        <w:rPr>
          <w:szCs w:val="28"/>
        </w:rPr>
        <w:t>МГУСиТ</w:t>
      </w:r>
      <w:r w:rsidR="00963C22" w:rsidRPr="00963C22">
        <w:rPr>
          <w:szCs w:val="28"/>
        </w:rPr>
        <w:t>.</w:t>
      </w:r>
    </w:p>
    <w:p w14:paraId="52D0B6AA" w14:textId="77777777" w:rsidR="008279BE" w:rsidRDefault="008279BE" w:rsidP="008279BE">
      <w:pPr>
        <w:jc w:val="center"/>
        <w:rPr>
          <w:b/>
          <w:i/>
          <w:color w:val="1F497D"/>
        </w:rPr>
      </w:pPr>
    </w:p>
    <w:p w14:paraId="2BFC8BAC" w14:textId="77777777" w:rsidR="003D38B6" w:rsidRPr="003D38B6" w:rsidRDefault="008279BE" w:rsidP="003D38B6">
      <w:pPr>
        <w:jc w:val="center"/>
        <w:rPr>
          <w:b/>
          <w:i/>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6B0B">
        <w:rPr>
          <w:b/>
          <w:i/>
          <w:color w:val="2F5496" w:themeColor="accent5" w:themeShade="BF"/>
        </w:rPr>
        <w:t>Секция № 6</w:t>
      </w:r>
      <w:r>
        <w:rPr>
          <w:b/>
          <w:i/>
          <w:color w:val="1F497D"/>
        </w:rPr>
        <w:t xml:space="preserve"> – </w:t>
      </w:r>
      <w:r w:rsidR="003D38B6" w:rsidRPr="003D38B6">
        <w:rPr>
          <w:b/>
          <w:i/>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Роль физической культуры, спорта и туризма в социальной сфере</w:t>
      </w:r>
    </w:p>
    <w:p w14:paraId="12871F40" w14:textId="0A2A1E57" w:rsidR="008279BE" w:rsidRDefault="008279BE" w:rsidP="00430EDF">
      <w:pPr>
        <w:rPr>
          <w:szCs w:val="28"/>
        </w:rPr>
      </w:pPr>
      <w:r w:rsidRPr="00B16B0B">
        <w:rPr>
          <w:b/>
          <w:i/>
          <w:color w:val="2F5496" w:themeColor="accent5" w:themeShade="BF"/>
        </w:rPr>
        <w:t>Модератор:</w:t>
      </w:r>
      <w:r w:rsidRPr="00B16B0B">
        <w:rPr>
          <w:color w:val="2F5496" w:themeColor="accent5" w:themeShade="BF"/>
          <w:szCs w:val="28"/>
        </w:rPr>
        <w:t xml:space="preserve"> </w:t>
      </w:r>
      <w:r>
        <w:rPr>
          <w:szCs w:val="28"/>
        </w:rPr>
        <w:t>Дудкина Юлия Ивановна, кандидат педагогических наук, доцент, заведующая кафедрой физического воспитания</w:t>
      </w:r>
      <w:r w:rsidR="00D87A80">
        <w:rPr>
          <w:szCs w:val="28"/>
        </w:rPr>
        <w:t xml:space="preserve"> МГУСиТ</w:t>
      </w:r>
      <w:r>
        <w:rPr>
          <w:szCs w:val="28"/>
        </w:rPr>
        <w:t>.</w:t>
      </w:r>
    </w:p>
    <w:p w14:paraId="64C6A4F4" w14:textId="74FD2E12" w:rsidR="003D38B6" w:rsidRPr="00430EDF" w:rsidRDefault="003D38B6" w:rsidP="00430EDF">
      <w:pPr>
        <w:rPr>
          <w:szCs w:val="28"/>
        </w:rPr>
      </w:pPr>
      <w:r w:rsidRPr="00B16B0B">
        <w:rPr>
          <w:b/>
          <w:i/>
          <w:color w:val="2F5496" w:themeColor="accent5" w:themeShade="BF"/>
          <w:szCs w:val="28"/>
        </w:rPr>
        <w:t>Сомодератор:</w:t>
      </w:r>
      <w:r w:rsidRPr="003D38B6">
        <w:rPr>
          <w:b/>
          <w:i/>
          <w:szCs w:val="28"/>
        </w:rPr>
        <w:t xml:space="preserve"> </w:t>
      </w:r>
      <w:r w:rsidR="00430EDF" w:rsidRPr="00430EDF">
        <w:rPr>
          <w:szCs w:val="28"/>
        </w:rPr>
        <w:t>Еремин Максим Викторович, кандидат педагогических наук, доцент, заведующий кафедрой теории и методики физической культуры</w:t>
      </w:r>
      <w:r w:rsidR="00D87A80">
        <w:rPr>
          <w:szCs w:val="28"/>
        </w:rPr>
        <w:t xml:space="preserve"> МГУСиТ</w:t>
      </w:r>
      <w:r w:rsidR="00430EDF" w:rsidRPr="00430EDF">
        <w:rPr>
          <w:szCs w:val="28"/>
        </w:rPr>
        <w:t>.</w:t>
      </w:r>
    </w:p>
    <w:p w14:paraId="33B30227" w14:textId="77777777" w:rsidR="008279BE" w:rsidRDefault="008279BE" w:rsidP="008279BE">
      <w:pPr>
        <w:jc w:val="center"/>
        <w:rPr>
          <w:b/>
          <w:i/>
          <w:color w:val="1F497D"/>
        </w:rPr>
      </w:pPr>
    </w:p>
    <w:p w14:paraId="75666004" w14:textId="77777777" w:rsidR="008279BE" w:rsidRDefault="008279BE" w:rsidP="008279BE">
      <w:pPr>
        <w:jc w:val="center"/>
        <w:rPr>
          <w:b/>
          <w:szCs w:val="28"/>
        </w:rPr>
      </w:pPr>
    </w:p>
    <w:p w14:paraId="737E6F16" w14:textId="77777777" w:rsidR="008279BE" w:rsidRDefault="008279BE" w:rsidP="008279BE">
      <w:pPr>
        <w:jc w:val="center"/>
        <w:rPr>
          <w:b/>
          <w:szCs w:val="28"/>
        </w:rPr>
      </w:pPr>
      <w:r>
        <w:rPr>
          <w:b/>
          <w:szCs w:val="28"/>
        </w:rPr>
        <w:t>РЕГЛАМЕНТ КОНФЕРЕНЦИИ:</w:t>
      </w:r>
    </w:p>
    <w:p w14:paraId="5478A616" w14:textId="77777777" w:rsidR="008279BE" w:rsidRDefault="003D38B6" w:rsidP="008279BE">
      <w:pPr>
        <w:spacing w:line="360" w:lineRule="auto"/>
        <w:ind w:left="180"/>
        <w:jc w:val="center"/>
        <w:rPr>
          <w:b/>
          <w:szCs w:val="28"/>
        </w:rPr>
      </w:pPr>
      <w:r>
        <w:rPr>
          <w:b/>
          <w:szCs w:val="28"/>
        </w:rPr>
        <w:t>29 апреля 2021</w:t>
      </w:r>
      <w:r w:rsidR="008279BE">
        <w:rPr>
          <w:b/>
          <w:szCs w:val="28"/>
        </w:rPr>
        <w:t xml:space="preserve"> года (четверг)</w:t>
      </w:r>
    </w:p>
    <w:p w14:paraId="33888704" w14:textId="77777777" w:rsidR="008279BE" w:rsidRDefault="008279BE" w:rsidP="008279BE">
      <w:pPr>
        <w:tabs>
          <w:tab w:val="left" w:pos="1134"/>
        </w:tabs>
        <w:ind w:left="567"/>
        <w:rPr>
          <w:szCs w:val="28"/>
        </w:rPr>
      </w:pPr>
      <w:r>
        <w:rPr>
          <w:szCs w:val="28"/>
        </w:rPr>
        <w:t>9</w:t>
      </w:r>
      <w:r>
        <w:rPr>
          <w:szCs w:val="28"/>
          <w:u w:val="single"/>
          <w:vertAlign w:val="superscript"/>
        </w:rPr>
        <w:t>00</w:t>
      </w:r>
      <w:r>
        <w:rPr>
          <w:szCs w:val="28"/>
        </w:rPr>
        <w:t>-10</w:t>
      </w:r>
      <w:r>
        <w:rPr>
          <w:szCs w:val="28"/>
          <w:u w:val="single"/>
          <w:vertAlign w:val="superscript"/>
        </w:rPr>
        <w:t>00</w:t>
      </w:r>
      <w:r>
        <w:rPr>
          <w:szCs w:val="28"/>
          <w:vertAlign w:val="superscript"/>
        </w:rPr>
        <w:t xml:space="preserve"> </w:t>
      </w:r>
      <w:r>
        <w:rPr>
          <w:szCs w:val="28"/>
        </w:rPr>
        <w:t xml:space="preserve">   Регистрация участников и гостей конференции</w:t>
      </w:r>
    </w:p>
    <w:p w14:paraId="17B062F2" w14:textId="77777777" w:rsidR="008279BE" w:rsidRDefault="008279BE" w:rsidP="008279BE">
      <w:pPr>
        <w:ind w:left="567"/>
        <w:rPr>
          <w:szCs w:val="28"/>
        </w:rPr>
      </w:pPr>
      <w:r>
        <w:rPr>
          <w:szCs w:val="28"/>
        </w:rPr>
        <w:t>10</w:t>
      </w:r>
      <w:r>
        <w:rPr>
          <w:szCs w:val="28"/>
          <w:u w:val="single"/>
          <w:vertAlign w:val="superscript"/>
        </w:rPr>
        <w:t>00</w:t>
      </w:r>
      <w:r>
        <w:rPr>
          <w:szCs w:val="28"/>
        </w:rPr>
        <w:t>-12</w:t>
      </w:r>
      <w:r>
        <w:rPr>
          <w:szCs w:val="28"/>
          <w:u w:val="single"/>
          <w:vertAlign w:val="superscript"/>
        </w:rPr>
        <w:t>00</w:t>
      </w:r>
      <w:r>
        <w:rPr>
          <w:szCs w:val="28"/>
          <w:vertAlign w:val="superscript"/>
        </w:rPr>
        <w:t xml:space="preserve"> </w:t>
      </w:r>
      <w:r>
        <w:rPr>
          <w:szCs w:val="28"/>
        </w:rPr>
        <w:t xml:space="preserve">   Открытие конференции. Пленарное заседание</w:t>
      </w:r>
    </w:p>
    <w:p w14:paraId="64D0A41F" w14:textId="77777777" w:rsidR="008279BE" w:rsidRDefault="008279BE" w:rsidP="008279BE">
      <w:pPr>
        <w:ind w:left="567"/>
        <w:rPr>
          <w:szCs w:val="28"/>
        </w:rPr>
      </w:pPr>
      <w:r>
        <w:rPr>
          <w:szCs w:val="28"/>
        </w:rPr>
        <w:t>12</w:t>
      </w:r>
      <w:r>
        <w:rPr>
          <w:szCs w:val="28"/>
          <w:u w:val="single"/>
          <w:vertAlign w:val="superscript"/>
        </w:rPr>
        <w:t>00</w:t>
      </w:r>
      <w:r>
        <w:rPr>
          <w:szCs w:val="28"/>
        </w:rPr>
        <w:t>-13</w:t>
      </w:r>
      <w:r>
        <w:rPr>
          <w:szCs w:val="28"/>
          <w:u w:val="single"/>
          <w:vertAlign w:val="superscript"/>
        </w:rPr>
        <w:t>00</w:t>
      </w:r>
      <w:r>
        <w:rPr>
          <w:szCs w:val="28"/>
          <w:vertAlign w:val="superscript"/>
        </w:rPr>
        <w:t xml:space="preserve"> </w:t>
      </w:r>
      <w:r>
        <w:rPr>
          <w:szCs w:val="28"/>
        </w:rPr>
        <w:t xml:space="preserve">   Перерыв (кофе-пауза)</w:t>
      </w:r>
    </w:p>
    <w:p w14:paraId="33351AAB" w14:textId="77777777" w:rsidR="008279BE" w:rsidRDefault="008279BE" w:rsidP="008279BE">
      <w:pPr>
        <w:ind w:left="567"/>
        <w:rPr>
          <w:szCs w:val="28"/>
        </w:rPr>
      </w:pPr>
      <w:r>
        <w:rPr>
          <w:szCs w:val="28"/>
        </w:rPr>
        <w:t>13</w:t>
      </w:r>
      <w:r>
        <w:rPr>
          <w:szCs w:val="28"/>
          <w:u w:val="single"/>
          <w:vertAlign w:val="superscript"/>
        </w:rPr>
        <w:t>00</w:t>
      </w:r>
      <w:r>
        <w:rPr>
          <w:szCs w:val="28"/>
        </w:rPr>
        <w:t>-16</w:t>
      </w:r>
      <w:r>
        <w:rPr>
          <w:szCs w:val="28"/>
          <w:u w:val="single"/>
          <w:vertAlign w:val="superscript"/>
        </w:rPr>
        <w:t>00</w:t>
      </w:r>
      <w:r>
        <w:rPr>
          <w:szCs w:val="28"/>
          <w:vertAlign w:val="superscript"/>
        </w:rPr>
        <w:t xml:space="preserve"> </w:t>
      </w:r>
      <w:r>
        <w:rPr>
          <w:szCs w:val="28"/>
        </w:rPr>
        <w:t xml:space="preserve">   Работа секций</w:t>
      </w:r>
    </w:p>
    <w:p w14:paraId="174CF10F" w14:textId="77777777" w:rsidR="008279BE" w:rsidRDefault="008279BE" w:rsidP="008279BE">
      <w:pPr>
        <w:ind w:left="567"/>
        <w:rPr>
          <w:szCs w:val="28"/>
        </w:rPr>
      </w:pPr>
      <w:r>
        <w:rPr>
          <w:szCs w:val="28"/>
        </w:rPr>
        <w:t>16</w:t>
      </w:r>
      <w:r>
        <w:rPr>
          <w:szCs w:val="28"/>
          <w:u w:val="single"/>
          <w:vertAlign w:val="superscript"/>
        </w:rPr>
        <w:t>00</w:t>
      </w:r>
      <w:r>
        <w:rPr>
          <w:szCs w:val="28"/>
        </w:rPr>
        <w:t>-16</w:t>
      </w:r>
      <w:r>
        <w:rPr>
          <w:szCs w:val="28"/>
          <w:u w:val="single"/>
          <w:vertAlign w:val="superscript"/>
        </w:rPr>
        <w:t>30</w:t>
      </w:r>
      <w:r>
        <w:rPr>
          <w:szCs w:val="28"/>
          <w:vertAlign w:val="superscript"/>
        </w:rPr>
        <w:t xml:space="preserve"> </w:t>
      </w:r>
      <w:r>
        <w:rPr>
          <w:szCs w:val="28"/>
        </w:rPr>
        <w:t xml:space="preserve">   Перерыв (кофе-пауза)</w:t>
      </w:r>
    </w:p>
    <w:p w14:paraId="7DC8853E" w14:textId="77777777" w:rsidR="008279BE" w:rsidRDefault="008279BE" w:rsidP="008279BE">
      <w:pPr>
        <w:ind w:left="567"/>
        <w:rPr>
          <w:szCs w:val="28"/>
        </w:rPr>
      </w:pPr>
      <w:r>
        <w:rPr>
          <w:szCs w:val="28"/>
        </w:rPr>
        <w:t>16</w:t>
      </w:r>
      <w:r>
        <w:rPr>
          <w:szCs w:val="28"/>
          <w:u w:val="single"/>
          <w:vertAlign w:val="superscript"/>
        </w:rPr>
        <w:t>30</w:t>
      </w:r>
      <w:r>
        <w:rPr>
          <w:szCs w:val="28"/>
        </w:rPr>
        <w:t>-17</w:t>
      </w:r>
      <w:r>
        <w:rPr>
          <w:szCs w:val="28"/>
          <w:u w:val="single"/>
          <w:vertAlign w:val="superscript"/>
        </w:rPr>
        <w:t>30</w:t>
      </w:r>
      <w:r>
        <w:rPr>
          <w:szCs w:val="28"/>
          <w:vertAlign w:val="superscript"/>
        </w:rPr>
        <w:t xml:space="preserve"> </w:t>
      </w:r>
      <w:r>
        <w:rPr>
          <w:szCs w:val="28"/>
        </w:rPr>
        <w:t xml:space="preserve">   Подведение итогов. Принятие резолюции конференции</w:t>
      </w:r>
    </w:p>
    <w:p w14:paraId="10AC8F97" w14:textId="77777777" w:rsidR="008279BE" w:rsidRDefault="008279BE" w:rsidP="008279BE">
      <w:pPr>
        <w:ind w:left="567"/>
        <w:rPr>
          <w:sz w:val="16"/>
        </w:rPr>
      </w:pPr>
    </w:p>
    <w:p w14:paraId="470D5545" w14:textId="77777777" w:rsidR="008279BE" w:rsidRDefault="008279BE" w:rsidP="008279BE">
      <w:pPr>
        <w:jc w:val="center"/>
        <w:rPr>
          <w:b/>
        </w:rPr>
      </w:pPr>
      <w:r>
        <w:rPr>
          <w:b/>
        </w:rPr>
        <w:t>ФОРМЫ УЧАСТИЯ В КОНФЕРЕНЦИИ:</w:t>
      </w:r>
    </w:p>
    <w:p w14:paraId="658D017F" w14:textId="77777777" w:rsidR="008279BE" w:rsidRDefault="008279BE" w:rsidP="008279BE">
      <w:pPr>
        <w:numPr>
          <w:ilvl w:val="0"/>
          <w:numId w:val="5"/>
        </w:numPr>
        <w:ind w:left="714" w:hanging="357"/>
        <w:rPr>
          <w:szCs w:val="28"/>
        </w:rPr>
      </w:pPr>
      <w:r>
        <w:rPr>
          <w:szCs w:val="28"/>
        </w:rPr>
        <w:t>очное участие (доклад на пленарном заседании, на секционном заседании с публикацией статьи);</w:t>
      </w:r>
    </w:p>
    <w:p w14:paraId="6D7F3F46" w14:textId="77777777" w:rsidR="008279BE" w:rsidRDefault="008279BE" w:rsidP="008279BE">
      <w:pPr>
        <w:numPr>
          <w:ilvl w:val="0"/>
          <w:numId w:val="5"/>
        </w:numPr>
        <w:ind w:left="714" w:hanging="357"/>
        <w:rPr>
          <w:szCs w:val="28"/>
        </w:rPr>
      </w:pPr>
      <w:r>
        <w:rPr>
          <w:szCs w:val="28"/>
        </w:rPr>
        <w:t>заочное участие с публикацией статьи.</w:t>
      </w:r>
    </w:p>
    <w:p w14:paraId="45AB4DFA" w14:textId="77777777" w:rsidR="008279BE" w:rsidRDefault="008279BE" w:rsidP="008279BE">
      <w:pPr>
        <w:rPr>
          <w:i/>
          <w:szCs w:val="28"/>
          <w:u w:val="single"/>
        </w:rPr>
      </w:pPr>
    </w:p>
    <w:p w14:paraId="57DB38E0" w14:textId="77777777" w:rsidR="008279BE" w:rsidRDefault="008279BE" w:rsidP="008279BE">
      <w:pPr>
        <w:jc w:val="center"/>
        <w:rPr>
          <w:b/>
          <w:szCs w:val="28"/>
        </w:rPr>
      </w:pPr>
      <w:r>
        <w:rPr>
          <w:b/>
          <w:szCs w:val="28"/>
        </w:rPr>
        <w:lastRenderedPageBreak/>
        <w:t xml:space="preserve">К участию в Конференции приглашаются </w:t>
      </w:r>
      <w:r w:rsidR="003D38B6">
        <w:rPr>
          <w:b/>
          <w:szCs w:val="28"/>
        </w:rPr>
        <w:t xml:space="preserve">студенты и </w:t>
      </w:r>
      <w:r>
        <w:rPr>
          <w:b/>
          <w:szCs w:val="28"/>
        </w:rPr>
        <w:t xml:space="preserve">научно-педагогические работники </w:t>
      </w:r>
      <w:r w:rsidR="003D38B6">
        <w:rPr>
          <w:b/>
          <w:szCs w:val="28"/>
        </w:rPr>
        <w:t>образовательных организаций</w:t>
      </w:r>
      <w:r>
        <w:rPr>
          <w:b/>
          <w:szCs w:val="28"/>
        </w:rPr>
        <w:t>.</w:t>
      </w:r>
    </w:p>
    <w:p w14:paraId="1021C70A" w14:textId="2FDD5CD4" w:rsidR="008279BE" w:rsidRDefault="008279BE" w:rsidP="008279BE">
      <w:pPr>
        <w:jc w:val="center"/>
        <w:rPr>
          <w:b/>
          <w:szCs w:val="28"/>
        </w:rPr>
      </w:pPr>
      <w:r>
        <w:rPr>
          <w:b/>
          <w:szCs w:val="28"/>
        </w:rPr>
        <w:t xml:space="preserve">Оргкомитет конференции тел: (495) 454-52-09, </w:t>
      </w:r>
      <w:r w:rsidR="00D87A80">
        <w:rPr>
          <w:b/>
          <w:szCs w:val="28"/>
        </w:rPr>
        <w:br/>
      </w:r>
      <w:r>
        <w:rPr>
          <w:b/>
          <w:szCs w:val="28"/>
          <w:lang w:val="en-US"/>
        </w:rPr>
        <w:t>e</w:t>
      </w:r>
      <w:r>
        <w:rPr>
          <w:b/>
          <w:szCs w:val="28"/>
        </w:rPr>
        <w:t>-</w:t>
      </w:r>
      <w:r>
        <w:rPr>
          <w:b/>
          <w:szCs w:val="28"/>
          <w:lang w:val="en-US"/>
        </w:rPr>
        <w:t>mail</w:t>
      </w:r>
      <w:r>
        <w:rPr>
          <w:b/>
          <w:szCs w:val="28"/>
        </w:rPr>
        <w:t xml:space="preserve">: </w:t>
      </w:r>
      <w:hyperlink r:id="rId6" w:history="1">
        <w:r>
          <w:rPr>
            <w:rStyle w:val="a3"/>
            <w:b/>
            <w:szCs w:val="28"/>
            <w:lang w:val="en-US"/>
          </w:rPr>
          <w:t>mgiit</w:t>
        </w:r>
        <w:r>
          <w:rPr>
            <w:rStyle w:val="a3"/>
          </w:rPr>
          <w:t>.</w:t>
        </w:r>
        <w:r>
          <w:rPr>
            <w:rStyle w:val="a3"/>
            <w:b/>
            <w:szCs w:val="28"/>
            <w:lang w:val="en-US"/>
          </w:rPr>
          <w:t>conf</w:t>
        </w:r>
        <w:r>
          <w:rPr>
            <w:rStyle w:val="a3"/>
            <w:b/>
            <w:szCs w:val="28"/>
          </w:rPr>
          <w:t>@</w:t>
        </w:r>
        <w:r>
          <w:rPr>
            <w:rStyle w:val="a3"/>
            <w:b/>
            <w:szCs w:val="28"/>
            <w:lang w:val="en-US"/>
          </w:rPr>
          <w:t>gmail</w:t>
        </w:r>
        <w:r>
          <w:rPr>
            <w:rStyle w:val="a3"/>
            <w:b/>
            <w:szCs w:val="28"/>
          </w:rPr>
          <w:t>.</w:t>
        </w:r>
        <w:r>
          <w:rPr>
            <w:rStyle w:val="a3"/>
            <w:b/>
            <w:szCs w:val="28"/>
            <w:lang w:val="en-US"/>
          </w:rPr>
          <w:t>com</w:t>
        </w:r>
      </w:hyperlink>
      <w:r w:rsidRPr="00697EE5">
        <w:rPr>
          <w:b/>
          <w:szCs w:val="28"/>
        </w:rPr>
        <w:t xml:space="preserve"> </w:t>
      </w:r>
    </w:p>
    <w:p w14:paraId="7ADD800E" w14:textId="77777777" w:rsidR="008279BE" w:rsidRDefault="008279BE" w:rsidP="008279BE">
      <w:pPr>
        <w:jc w:val="center"/>
        <w:rPr>
          <w:b/>
          <w:szCs w:val="28"/>
        </w:rPr>
      </w:pPr>
      <w:r>
        <w:rPr>
          <w:b/>
          <w:szCs w:val="28"/>
        </w:rPr>
        <w:t>Ответственный секретарь конференции – аналитик научно-исследовательского и редакционно-издательского отдела</w:t>
      </w:r>
    </w:p>
    <w:p w14:paraId="1E86867C" w14:textId="77777777" w:rsidR="008279BE" w:rsidRDefault="008279BE" w:rsidP="008279BE">
      <w:pPr>
        <w:jc w:val="center"/>
        <w:rPr>
          <w:b/>
          <w:szCs w:val="28"/>
        </w:rPr>
      </w:pPr>
      <w:r>
        <w:rPr>
          <w:b/>
          <w:szCs w:val="28"/>
        </w:rPr>
        <w:t xml:space="preserve"> И.Б. Бабаханова</w:t>
      </w:r>
    </w:p>
    <w:p w14:paraId="3EC5C503" w14:textId="4F4A36E4" w:rsidR="00EA31CB" w:rsidRPr="00EA31CB" w:rsidRDefault="008279BE" w:rsidP="00EA31CB">
      <w:pPr>
        <w:jc w:val="center"/>
        <w:rPr>
          <w:b/>
          <w:szCs w:val="28"/>
        </w:rPr>
      </w:pPr>
      <w:r w:rsidRPr="00D87A80">
        <w:rPr>
          <w:b/>
          <w:color w:val="FF0000"/>
          <w:szCs w:val="28"/>
        </w:rPr>
        <w:t>Дополнительная информация размещена на сайте</w:t>
      </w:r>
      <w:r w:rsidR="00EA31CB" w:rsidRPr="00D87A80">
        <w:rPr>
          <w:b/>
          <w:color w:val="FF0000"/>
          <w:szCs w:val="28"/>
        </w:rPr>
        <w:t xml:space="preserve"> </w:t>
      </w:r>
      <w:r w:rsidR="00EA31CB" w:rsidRPr="00D87A80">
        <w:rPr>
          <w:b/>
          <w:color w:val="FF0000"/>
          <w:szCs w:val="28"/>
        </w:rPr>
        <w:br/>
        <w:t>в разделе «Научная деятельность»</w:t>
      </w:r>
      <w:r w:rsidRPr="00D87A80">
        <w:rPr>
          <w:b/>
          <w:color w:val="FF0000"/>
          <w:szCs w:val="28"/>
        </w:rPr>
        <w:t xml:space="preserve">:  </w:t>
      </w:r>
      <w:hyperlink r:id="rId7" w:history="1">
        <w:r w:rsidR="00EA31CB" w:rsidRPr="00357000">
          <w:rPr>
            <w:rStyle w:val="a3"/>
            <w:b/>
            <w:szCs w:val="28"/>
          </w:rPr>
          <w:t>https://mgiit.ru/index.php/science/anonce</w:t>
        </w:r>
      </w:hyperlink>
    </w:p>
    <w:p w14:paraId="7271107E" w14:textId="77777777" w:rsidR="008279BE" w:rsidRDefault="008279BE" w:rsidP="008279BE">
      <w:pPr>
        <w:rPr>
          <w:b/>
          <w:sz w:val="32"/>
          <w:szCs w:val="32"/>
          <w:u w:val="single"/>
        </w:rPr>
      </w:pPr>
    </w:p>
    <w:p w14:paraId="0B4965A3" w14:textId="77777777" w:rsidR="00EA31CB" w:rsidRDefault="00EA31CB" w:rsidP="008279BE">
      <w:pPr>
        <w:jc w:val="center"/>
        <w:rPr>
          <w:b/>
        </w:rPr>
      </w:pPr>
    </w:p>
    <w:p w14:paraId="719DB9C7" w14:textId="2FC09CBA" w:rsidR="008279BE" w:rsidRDefault="008279BE" w:rsidP="008279BE">
      <w:pPr>
        <w:jc w:val="center"/>
        <w:rPr>
          <w:b/>
        </w:rPr>
      </w:pPr>
      <w:r>
        <w:rPr>
          <w:b/>
        </w:rPr>
        <w:t xml:space="preserve">ПОРЯДОК ПРЕДОСТАВЛЕНИЯ МАТЕРИАЛОВ </w:t>
      </w:r>
    </w:p>
    <w:p w14:paraId="4AECEAB9" w14:textId="77777777" w:rsidR="008279BE" w:rsidRDefault="008279BE" w:rsidP="008279BE">
      <w:pPr>
        <w:rPr>
          <w:b/>
          <w:sz w:val="26"/>
          <w:szCs w:val="26"/>
        </w:rPr>
      </w:pPr>
    </w:p>
    <w:p w14:paraId="7DF5968B" w14:textId="48B2E017" w:rsidR="008279BE" w:rsidRPr="00D87A80" w:rsidRDefault="008279BE" w:rsidP="008279BE">
      <w:pPr>
        <w:numPr>
          <w:ilvl w:val="0"/>
          <w:numId w:val="5"/>
        </w:numPr>
        <w:ind w:left="0" w:firstLine="357"/>
        <w:rPr>
          <w:spacing w:val="-2"/>
          <w:szCs w:val="28"/>
        </w:rPr>
      </w:pPr>
      <w:r w:rsidRPr="00D87A80">
        <w:rPr>
          <w:spacing w:val="-2"/>
          <w:szCs w:val="28"/>
        </w:rPr>
        <w:t xml:space="preserve">Заявки на участие в конференции предоставляются через </w:t>
      </w:r>
      <w:hyperlink r:id="rId8" w:history="1">
        <w:r w:rsidRPr="00D87A80">
          <w:rPr>
            <w:rStyle w:val="a3"/>
            <w:b/>
            <w:spacing w:val="-2"/>
            <w:szCs w:val="28"/>
          </w:rPr>
          <w:t>электронную регистрацию на сайте</w:t>
        </w:r>
      </w:hyperlink>
      <w:r w:rsidR="00EA31CB" w:rsidRPr="00D87A80">
        <w:rPr>
          <w:spacing w:val="-2"/>
        </w:rPr>
        <w:t xml:space="preserve"> </w:t>
      </w:r>
      <w:r w:rsidRPr="00D87A80">
        <w:rPr>
          <w:spacing w:val="-2"/>
          <w:szCs w:val="28"/>
        </w:rPr>
        <w:t xml:space="preserve">ГАОУ ВО </w:t>
      </w:r>
      <w:r w:rsidR="00D87A80" w:rsidRPr="00D87A80">
        <w:rPr>
          <w:spacing w:val="-2"/>
          <w:szCs w:val="28"/>
        </w:rPr>
        <w:t>МГУСиТ</w:t>
      </w:r>
      <w:r w:rsidR="00987F47" w:rsidRPr="00D87A80">
        <w:rPr>
          <w:spacing w:val="-2"/>
          <w:szCs w:val="28"/>
        </w:rPr>
        <w:t xml:space="preserve"> в срок не позднее 25</w:t>
      </w:r>
      <w:r w:rsidRPr="00D87A80">
        <w:rPr>
          <w:spacing w:val="-2"/>
          <w:szCs w:val="28"/>
        </w:rPr>
        <w:t xml:space="preserve"> </w:t>
      </w:r>
      <w:r w:rsidR="003D38B6" w:rsidRPr="00D87A80">
        <w:rPr>
          <w:spacing w:val="-2"/>
          <w:szCs w:val="28"/>
        </w:rPr>
        <w:t>апреля 2021</w:t>
      </w:r>
      <w:r w:rsidRPr="00D87A80">
        <w:rPr>
          <w:spacing w:val="-2"/>
          <w:szCs w:val="28"/>
        </w:rPr>
        <w:t xml:space="preserve"> г.</w:t>
      </w:r>
    </w:p>
    <w:p w14:paraId="519D3C72" w14:textId="77777777" w:rsidR="008279BE" w:rsidRDefault="008279BE" w:rsidP="008279BE">
      <w:pPr>
        <w:numPr>
          <w:ilvl w:val="0"/>
          <w:numId w:val="5"/>
        </w:numPr>
        <w:ind w:left="0" w:firstLine="357"/>
        <w:rPr>
          <w:szCs w:val="28"/>
        </w:rPr>
      </w:pPr>
      <w:r>
        <w:rPr>
          <w:szCs w:val="28"/>
        </w:rPr>
        <w:t>Тексты статей для публикации предоставляются по электронной почте: </w:t>
      </w:r>
      <w:hyperlink r:id="rId9" w:history="1">
        <w:r>
          <w:rPr>
            <w:rStyle w:val="a3"/>
            <w:b/>
            <w:szCs w:val="28"/>
          </w:rPr>
          <w:t>mgiit.conf@gmail.com</w:t>
        </w:r>
      </w:hyperlink>
      <w:r w:rsidR="00987F47">
        <w:rPr>
          <w:szCs w:val="28"/>
        </w:rPr>
        <w:t xml:space="preserve"> в срок не позднее 25</w:t>
      </w:r>
      <w:r>
        <w:rPr>
          <w:szCs w:val="28"/>
        </w:rPr>
        <w:t xml:space="preserve"> </w:t>
      </w:r>
      <w:r w:rsidR="003D38B6">
        <w:rPr>
          <w:szCs w:val="28"/>
        </w:rPr>
        <w:t>апреля 2021</w:t>
      </w:r>
      <w:r>
        <w:rPr>
          <w:szCs w:val="28"/>
        </w:rPr>
        <w:t xml:space="preserve"> г. </w:t>
      </w:r>
      <w:r>
        <w:rPr>
          <w:color w:val="FF0000"/>
          <w:szCs w:val="28"/>
          <w:u w:val="single"/>
        </w:rPr>
        <w:t>объемом от 7 до 12 страниц</w:t>
      </w:r>
      <w:r>
        <w:rPr>
          <w:color w:val="FF0000"/>
          <w:szCs w:val="28"/>
        </w:rPr>
        <w:t>.</w:t>
      </w:r>
    </w:p>
    <w:p w14:paraId="1824B543" w14:textId="77777777" w:rsidR="008279BE" w:rsidRDefault="008279BE" w:rsidP="008279BE"/>
    <w:p w14:paraId="534A88A1" w14:textId="77777777" w:rsidR="008279BE" w:rsidRDefault="008279BE" w:rsidP="008279BE">
      <w:pPr>
        <w:jc w:val="center"/>
        <w:rPr>
          <w:b/>
        </w:rPr>
      </w:pPr>
      <w:r>
        <w:rPr>
          <w:b/>
        </w:rPr>
        <w:t>ТРЕБОВАНИЯ К ОФОРМЛЕНИЮ СТАТЕЙ</w:t>
      </w:r>
    </w:p>
    <w:p w14:paraId="6D6878A7" w14:textId="77777777" w:rsidR="008279BE" w:rsidRDefault="008279BE" w:rsidP="008279BE"/>
    <w:p w14:paraId="5BE99BA6" w14:textId="77777777" w:rsidR="008279BE" w:rsidRDefault="008279BE" w:rsidP="008279BE">
      <w:pPr>
        <w:ind w:firstLine="709"/>
        <w:rPr>
          <w:i/>
        </w:rPr>
      </w:pPr>
      <w:r>
        <w:rPr>
          <w:i/>
        </w:rPr>
        <w:t xml:space="preserve">Для публикации в сборнике научных статей Международной научно-практической конференции принимаются статьи, содержащие результаты актуальных фундаментальных и прикладных исследований, передовых наукоемких технологий, научных и научно-методических работ, посвященных туриндустрии. </w:t>
      </w:r>
    </w:p>
    <w:p w14:paraId="2C05083F" w14:textId="77777777" w:rsidR="008279BE" w:rsidRDefault="008279BE" w:rsidP="008279BE">
      <w:pPr>
        <w:ind w:firstLine="709"/>
        <w:rPr>
          <w:i/>
        </w:rPr>
      </w:pPr>
      <w:r>
        <w:rPr>
          <w:i/>
        </w:rPr>
        <w:t xml:space="preserve">Материалы подготавливаются в редакторе MS Word и предоставляются в оргкомитет в электронном виде по электронной почте </w:t>
      </w:r>
      <w:hyperlink r:id="rId10" w:history="1">
        <w:r>
          <w:rPr>
            <w:rStyle w:val="a3"/>
            <w:b/>
            <w:szCs w:val="28"/>
          </w:rPr>
          <w:t>mgiit.conf@gmail.com</w:t>
        </w:r>
      </w:hyperlink>
      <w:r>
        <w:rPr>
          <w:rStyle w:val="a3"/>
          <w:szCs w:val="28"/>
        </w:rPr>
        <w:t>.</w:t>
      </w:r>
    </w:p>
    <w:p w14:paraId="581A23AA" w14:textId="77777777" w:rsidR="008279BE" w:rsidRDefault="008279BE" w:rsidP="008279BE">
      <w:pPr>
        <w:ind w:firstLine="709"/>
        <w:rPr>
          <w:i/>
        </w:rPr>
      </w:pPr>
      <w:r>
        <w:rPr>
          <w:i/>
        </w:rPr>
        <w:t>Иллюстрации к статье (рисунки, фотографии) должны быть черно-белыми, четкими. Обычный размер иллюстраций – не более половины листа А4. Рисунки выполняются в редакторе Corel Draw версия не ниже 8 или «Рисунок Microsoft Word»</w:t>
      </w:r>
    </w:p>
    <w:p w14:paraId="7DD7153C" w14:textId="77777777" w:rsidR="008279BE" w:rsidRDefault="008279BE" w:rsidP="008279BE">
      <w:pPr>
        <w:ind w:firstLine="709"/>
        <w:rPr>
          <w:i/>
        </w:rPr>
      </w:pPr>
      <w:r>
        <w:rPr>
          <w:i/>
        </w:rPr>
        <w:t>Статьи оформляются по образцу, представленному ниже (авторы из филиалов указывают наименование головной организации).</w:t>
      </w:r>
    </w:p>
    <w:p w14:paraId="3F568EE4" w14:textId="77777777" w:rsidR="008279BE" w:rsidRDefault="008279BE" w:rsidP="008279BE">
      <w:pPr>
        <w:ind w:firstLine="709"/>
      </w:pPr>
      <w:r>
        <w:t>Статьи оформляются в соответствии с требованиями к оформлению (см.</w:t>
      </w:r>
      <w:r>
        <w:rPr>
          <w:rStyle w:val="a3"/>
          <w:b/>
        </w:rPr>
        <w:t xml:space="preserve">Требования к оформлению статей </w:t>
      </w:r>
      <w:r>
        <w:rPr>
          <w:rStyle w:val="a3"/>
        </w:rPr>
        <w:t>на сайте</w:t>
      </w:r>
      <w:r>
        <w:t>).</w:t>
      </w:r>
    </w:p>
    <w:p w14:paraId="76B49079" w14:textId="77777777" w:rsidR="008279BE" w:rsidRDefault="008279BE" w:rsidP="008279BE">
      <w:pPr>
        <w:jc w:val="center"/>
        <w:rPr>
          <w:b/>
          <w:szCs w:val="20"/>
        </w:rPr>
      </w:pPr>
    </w:p>
    <w:p w14:paraId="637DEEFC" w14:textId="77777777" w:rsidR="00EA31CB" w:rsidRDefault="00EA31CB">
      <w:pPr>
        <w:spacing w:after="160" w:line="259" w:lineRule="auto"/>
        <w:jc w:val="left"/>
        <w:rPr>
          <w:b/>
          <w:szCs w:val="20"/>
        </w:rPr>
      </w:pPr>
      <w:r>
        <w:rPr>
          <w:b/>
          <w:szCs w:val="20"/>
        </w:rPr>
        <w:br w:type="page"/>
      </w:r>
    </w:p>
    <w:p w14:paraId="08177563" w14:textId="19CCDE6E" w:rsidR="008279BE" w:rsidRPr="00D87A80" w:rsidRDefault="008279BE" w:rsidP="008279BE">
      <w:pPr>
        <w:jc w:val="center"/>
        <w:rPr>
          <w:b/>
          <w:szCs w:val="28"/>
        </w:rPr>
      </w:pPr>
      <w:r w:rsidRPr="00D87A80">
        <w:rPr>
          <w:b/>
          <w:szCs w:val="28"/>
        </w:rPr>
        <w:lastRenderedPageBreak/>
        <w:t>Требования к оформлению статей</w:t>
      </w:r>
    </w:p>
    <w:p w14:paraId="06FEFB29" w14:textId="77777777" w:rsidR="008279BE" w:rsidRPr="00D87A80" w:rsidRDefault="008279BE" w:rsidP="008279BE">
      <w:pPr>
        <w:spacing w:line="360" w:lineRule="auto"/>
        <w:rPr>
          <w:b/>
          <w:szCs w:val="28"/>
        </w:rPr>
      </w:pPr>
      <w:r w:rsidRPr="00D87A80">
        <w:rPr>
          <w:b/>
          <w:szCs w:val="28"/>
        </w:rPr>
        <w:t>Общие требования к оформлению текста:</w:t>
      </w:r>
    </w:p>
    <w:p w14:paraId="7EF5FD1A" w14:textId="77777777" w:rsidR="008279BE" w:rsidRPr="00D87A80" w:rsidRDefault="008279BE" w:rsidP="008279BE">
      <w:pPr>
        <w:pStyle w:val="a8"/>
        <w:numPr>
          <w:ilvl w:val="0"/>
          <w:numId w:val="2"/>
        </w:numPr>
        <w:spacing w:line="276" w:lineRule="auto"/>
        <w:rPr>
          <w:szCs w:val="28"/>
        </w:rPr>
      </w:pPr>
      <w:r w:rsidRPr="00D87A80">
        <w:rPr>
          <w:szCs w:val="28"/>
        </w:rPr>
        <w:t>Объем 7-12 страниц.</w:t>
      </w:r>
    </w:p>
    <w:p w14:paraId="3DFBCAE7" w14:textId="77777777" w:rsidR="008279BE" w:rsidRPr="00D87A80" w:rsidRDefault="008279BE" w:rsidP="008279BE">
      <w:pPr>
        <w:pStyle w:val="a8"/>
        <w:numPr>
          <w:ilvl w:val="0"/>
          <w:numId w:val="2"/>
        </w:numPr>
        <w:spacing w:line="276" w:lineRule="auto"/>
        <w:rPr>
          <w:szCs w:val="28"/>
        </w:rPr>
      </w:pPr>
      <w:r w:rsidRPr="00D87A80">
        <w:rPr>
          <w:szCs w:val="28"/>
        </w:rPr>
        <w:t>Шрифт: Times New Roman, размер шрифта – 14 пт, положение на странице – по ширине текста.</w:t>
      </w:r>
    </w:p>
    <w:p w14:paraId="7FA3CE84" w14:textId="77777777" w:rsidR="008279BE" w:rsidRPr="00D87A80" w:rsidRDefault="008279BE" w:rsidP="008279BE">
      <w:pPr>
        <w:pStyle w:val="a8"/>
        <w:numPr>
          <w:ilvl w:val="0"/>
          <w:numId w:val="2"/>
        </w:numPr>
        <w:spacing w:line="276" w:lineRule="auto"/>
        <w:rPr>
          <w:szCs w:val="28"/>
        </w:rPr>
      </w:pPr>
      <w:r w:rsidRPr="00D87A80">
        <w:rPr>
          <w:szCs w:val="28"/>
        </w:rPr>
        <w:t>Поля: по 2 см со всех сторон.</w:t>
      </w:r>
    </w:p>
    <w:p w14:paraId="4A368C8C" w14:textId="77777777" w:rsidR="008279BE" w:rsidRPr="00D87A80" w:rsidRDefault="008279BE" w:rsidP="008279BE">
      <w:pPr>
        <w:pStyle w:val="a8"/>
        <w:numPr>
          <w:ilvl w:val="0"/>
          <w:numId w:val="2"/>
        </w:numPr>
        <w:spacing w:line="276" w:lineRule="auto"/>
        <w:rPr>
          <w:szCs w:val="28"/>
        </w:rPr>
      </w:pPr>
      <w:r w:rsidRPr="00D87A80">
        <w:rPr>
          <w:szCs w:val="28"/>
        </w:rPr>
        <w:t xml:space="preserve">Междустрочный интервал – 1,5 строки (полуторный). </w:t>
      </w:r>
    </w:p>
    <w:p w14:paraId="29BAB499" w14:textId="77777777" w:rsidR="008279BE" w:rsidRPr="00D87A80" w:rsidRDefault="008279BE" w:rsidP="008279BE">
      <w:pPr>
        <w:pStyle w:val="a8"/>
        <w:numPr>
          <w:ilvl w:val="0"/>
          <w:numId w:val="2"/>
        </w:numPr>
        <w:spacing w:line="276" w:lineRule="auto"/>
        <w:rPr>
          <w:szCs w:val="28"/>
        </w:rPr>
      </w:pPr>
      <w:r w:rsidRPr="00D87A80">
        <w:rPr>
          <w:szCs w:val="28"/>
        </w:rPr>
        <w:t>Интервал между абзацами «Перед» – 0 пт, «После» - 0 пт.</w:t>
      </w:r>
    </w:p>
    <w:p w14:paraId="7AAF0DF9" w14:textId="77777777" w:rsidR="008279BE" w:rsidRPr="00D87A80" w:rsidRDefault="008279BE" w:rsidP="008279BE">
      <w:pPr>
        <w:pStyle w:val="a8"/>
        <w:numPr>
          <w:ilvl w:val="0"/>
          <w:numId w:val="2"/>
        </w:numPr>
        <w:spacing w:line="276" w:lineRule="auto"/>
        <w:rPr>
          <w:szCs w:val="28"/>
        </w:rPr>
      </w:pPr>
      <w:r w:rsidRPr="00D87A80">
        <w:rPr>
          <w:szCs w:val="28"/>
        </w:rPr>
        <w:t>Отступ «Первой строки» - 1 см.</w:t>
      </w:r>
    </w:p>
    <w:p w14:paraId="1B7F0BE7" w14:textId="77777777" w:rsidR="00D87A80" w:rsidRDefault="00D87A80" w:rsidP="008279BE">
      <w:pPr>
        <w:spacing w:line="360" w:lineRule="auto"/>
        <w:rPr>
          <w:b/>
          <w:szCs w:val="28"/>
        </w:rPr>
      </w:pPr>
    </w:p>
    <w:p w14:paraId="28B7F2BC" w14:textId="5BE28116" w:rsidR="008279BE" w:rsidRPr="00D87A80" w:rsidRDefault="008279BE" w:rsidP="008279BE">
      <w:pPr>
        <w:spacing w:line="360" w:lineRule="auto"/>
        <w:rPr>
          <w:b/>
          <w:szCs w:val="28"/>
        </w:rPr>
      </w:pPr>
      <w:r w:rsidRPr="00D87A80">
        <w:rPr>
          <w:b/>
          <w:szCs w:val="28"/>
        </w:rPr>
        <w:t>Технические требования к оформлению текста:</w:t>
      </w:r>
    </w:p>
    <w:p w14:paraId="33E7D1B7" w14:textId="77777777" w:rsidR="008279BE" w:rsidRPr="00D87A80" w:rsidRDefault="008279BE" w:rsidP="008279BE">
      <w:pPr>
        <w:pStyle w:val="a8"/>
        <w:numPr>
          <w:ilvl w:val="0"/>
          <w:numId w:val="3"/>
        </w:numPr>
        <w:ind w:left="0" w:firstLine="357"/>
        <w:rPr>
          <w:szCs w:val="28"/>
        </w:rPr>
      </w:pPr>
      <w:r w:rsidRPr="00D87A80">
        <w:rPr>
          <w:i/>
          <w:szCs w:val="28"/>
        </w:rPr>
        <w:t>Заглавие</w:t>
      </w:r>
      <w:r w:rsidRPr="00D87A80">
        <w:rPr>
          <w:szCs w:val="28"/>
        </w:rPr>
        <w:t xml:space="preserve">: Times New Roman, размер шрифта 14, полужирный, положение по центру страницы, междустрочный интервал – 1,5 строки (полуторный), </w:t>
      </w:r>
      <w:r w:rsidRPr="00D87A80">
        <w:rPr>
          <w:szCs w:val="28"/>
          <w:u w:val="single"/>
        </w:rPr>
        <w:t>БУКВЫ ВСЕ ПРОПИСНЫЕ</w:t>
      </w:r>
      <w:r w:rsidRPr="00D87A80">
        <w:rPr>
          <w:szCs w:val="28"/>
        </w:rPr>
        <w:t>.</w:t>
      </w:r>
    </w:p>
    <w:p w14:paraId="5F6534E4" w14:textId="77777777" w:rsidR="008279BE" w:rsidRPr="00D87A80" w:rsidRDefault="008279BE" w:rsidP="008279BE">
      <w:pPr>
        <w:pStyle w:val="a8"/>
        <w:keepNext/>
        <w:rPr>
          <w:szCs w:val="28"/>
          <w:u w:val="single"/>
        </w:rPr>
      </w:pPr>
      <w:r w:rsidRPr="00D87A80">
        <w:rPr>
          <w:szCs w:val="28"/>
          <w:u w:val="single"/>
        </w:rPr>
        <w:t>Пример:</w:t>
      </w:r>
    </w:p>
    <w:p w14:paraId="48AAFFBF" w14:textId="77777777" w:rsidR="008279BE" w:rsidRDefault="008279BE" w:rsidP="008279BE">
      <w:pPr>
        <w:pStyle w:val="a8"/>
        <w:keepNext/>
        <w:shd w:val="clear" w:color="auto" w:fill="B6DDE8"/>
        <w:spacing w:line="360" w:lineRule="auto"/>
        <w:ind w:left="0"/>
        <w:jc w:val="center"/>
        <w:rPr>
          <w:b/>
          <w:szCs w:val="20"/>
        </w:rPr>
      </w:pPr>
      <w:r>
        <w:rPr>
          <w:b/>
          <w:szCs w:val="20"/>
        </w:rPr>
        <w:t xml:space="preserve">НАЗВАНИЕ ВАШЕЙ СТАТЬИ </w:t>
      </w:r>
    </w:p>
    <w:p w14:paraId="632211F5" w14:textId="77777777" w:rsidR="008279BE" w:rsidRDefault="008279BE" w:rsidP="008279BE">
      <w:pPr>
        <w:pStyle w:val="a8"/>
        <w:jc w:val="center"/>
        <w:rPr>
          <w:b/>
          <w:szCs w:val="20"/>
        </w:rPr>
      </w:pPr>
    </w:p>
    <w:p w14:paraId="2D17E076" w14:textId="77777777" w:rsidR="008279BE" w:rsidRDefault="008279BE" w:rsidP="008279BE">
      <w:pPr>
        <w:pStyle w:val="a8"/>
        <w:numPr>
          <w:ilvl w:val="0"/>
          <w:numId w:val="3"/>
        </w:numPr>
        <w:ind w:left="0" w:firstLine="709"/>
        <w:rPr>
          <w:szCs w:val="28"/>
        </w:rPr>
      </w:pPr>
      <w:r>
        <w:rPr>
          <w:i/>
          <w:szCs w:val="28"/>
        </w:rPr>
        <w:t>Ф.И.О. автора</w:t>
      </w:r>
      <w:r>
        <w:rPr>
          <w:szCs w:val="28"/>
        </w:rPr>
        <w:t>: Times New Roman, размер шрифта 12 пт, полужирный курсив, положение на странице по правому краю, через строку после «Заглавия», междустрочный интервал – одинарный.</w:t>
      </w:r>
    </w:p>
    <w:p w14:paraId="080ADD65" w14:textId="77777777" w:rsidR="008279BE" w:rsidRDefault="008279BE" w:rsidP="008279BE">
      <w:pPr>
        <w:pStyle w:val="a8"/>
        <w:numPr>
          <w:ilvl w:val="0"/>
          <w:numId w:val="3"/>
        </w:numPr>
        <w:ind w:left="0" w:firstLine="709"/>
        <w:rPr>
          <w:szCs w:val="28"/>
        </w:rPr>
      </w:pPr>
      <w:r>
        <w:rPr>
          <w:i/>
          <w:szCs w:val="28"/>
        </w:rPr>
        <w:t>Сведения об авторе(-ах):</w:t>
      </w:r>
      <w:r>
        <w:rPr>
          <w:szCs w:val="28"/>
        </w:rPr>
        <w:t xml:space="preserve"> ученая степень, должность, место обучения/работы, город (авторы из филиалов указывают наименование головной организации).</w:t>
      </w:r>
    </w:p>
    <w:p w14:paraId="23DC2CF5" w14:textId="77777777" w:rsidR="008279BE" w:rsidRDefault="008279BE" w:rsidP="008279BE">
      <w:pPr>
        <w:pStyle w:val="a8"/>
        <w:ind w:left="0" w:firstLine="709"/>
        <w:rPr>
          <w:szCs w:val="28"/>
        </w:rPr>
      </w:pPr>
      <w:r>
        <w:rPr>
          <w:szCs w:val="28"/>
        </w:rPr>
        <w:t>Размещаются под Ф.И.О. автора, шрифт Times New Roman, размер шрифта 12 пт, курсив, положение на странице по правому краю, междустрочный интервал – одинарный.</w:t>
      </w:r>
    </w:p>
    <w:p w14:paraId="50B56E7F" w14:textId="77777777" w:rsidR="008279BE" w:rsidRDefault="008279BE" w:rsidP="008279BE">
      <w:pPr>
        <w:pStyle w:val="a8"/>
        <w:rPr>
          <w:szCs w:val="28"/>
          <w:u w:val="single"/>
        </w:rPr>
      </w:pPr>
      <w:r>
        <w:rPr>
          <w:szCs w:val="28"/>
          <w:u w:val="single"/>
        </w:rPr>
        <w:t>Пример:</w:t>
      </w:r>
    </w:p>
    <w:p w14:paraId="5B5CE084" w14:textId="7A1BF76A" w:rsidR="008279BE" w:rsidRDefault="008279BE" w:rsidP="008279BE">
      <w:pPr>
        <w:pStyle w:val="a8"/>
        <w:shd w:val="clear" w:color="auto" w:fill="B6DDE8"/>
        <w:ind w:left="0"/>
        <w:jc w:val="right"/>
        <w:rPr>
          <w:b/>
          <w:i/>
          <w:sz w:val="24"/>
          <w:szCs w:val="20"/>
        </w:rPr>
      </w:pPr>
      <w:r>
        <w:rPr>
          <w:b/>
          <w:i/>
          <w:sz w:val="24"/>
          <w:szCs w:val="20"/>
        </w:rPr>
        <w:t>И.И.</w:t>
      </w:r>
      <w:r w:rsidR="003B2C4B">
        <w:rPr>
          <w:b/>
          <w:i/>
          <w:sz w:val="24"/>
          <w:szCs w:val="20"/>
        </w:rPr>
        <w:t xml:space="preserve"> Иванов</w:t>
      </w:r>
      <w:r>
        <w:rPr>
          <w:b/>
          <w:i/>
          <w:sz w:val="24"/>
          <w:szCs w:val="20"/>
        </w:rPr>
        <w:t>,</w:t>
      </w:r>
    </w:p>
    <w:p w14:paraId="151E14C0" w14:textId="49D4025F" w:rsidR="008279BE" w:rsidRDefault="008279BE" w:rsidP="008279BE">
      <w:pPr>
        <w:pStyle w:val="a8"/>
        <w:shd w:val="clear" w:color="auto" w:fill="B6DDE8"/>
        <w:ind w:left="0"/>
        <w:jc w:val="right"/>
        <w:rPr>
          <w:i/>
          <w:sz w:val="24"/>
          <w:szCs w:val="20"/>
        </w:rPr>
      </w:pPr>
      <w:r>
        <w:rPr>
          <w:i/>
          <w:sz w:val="24"/>
          <w:szCs w:val="20"/>
        </w:rPr>
        <w:t>магистрант, кафедра туризма</w:t>
      </w:r>
      <w:r w:rsidR="00994494">
        <w:rPr>
          <w:i/>
          <w:sz w:val="24"/>
          <w:szCs w:val="20"/>
        </w:rPr>
        <w:t>,</w:t>
      </w:r>
    </w:p>
    <w:p w14:paraId="3E0ED9B3" w14:textId="432EE823" w:rsidR="008279BE" w:rsidRDefault="00D87A80" w:rsidP="008279BE">
      <w:pPr>
        <w:pStyle w:val="a8"/>
        <w:shd w:val="clear" w:color="auto" w:fill="B6DDE8"/>
        <w:ind w:left="0"/>
        <w:jc w:val="right"/>
        <w:rPr>
          <w:i/>
          <w:sz w:val="24"/>
          <w:szCs w:val="20"/>
        </w:rPr>
      </w:pPr>
      <w:r>
        <w:rPr>
          <w:i/>
          <w:sz w:val="24"/>
          <w:szCs w:val="20"/>
        </w:rPr>
        <w:t>МГУСиТ</w:t>
      </w:r>
      <w:r w:rsidR="008279BE">
        <w:rPr>
          <w:i/>
          <w:sz w:val="24"/>
          <w:szCs w:val="20"/>
        </w:rPr>
        <w:t>, Москва</w:t>
      </w:r>
    </w:p>
    <w:p w14:paraId="516E7277" w14:textId="77777777" w:rsidR="00445ED0" w:rsidRDefault="008279BE" w:rsidP="008279BE">
      <w:pPr>
        <w:pStyle w:val="a8"/>
        <w:shd w:val="clear" w:color="auto" w:fill="B6DDE8"/>
        <w:ind w:left="0"/>
        <w:jc w:val="right"/>
        <w:rPr>
          <w:b/>
          <w:sz w:val="24"/>
          <w:szCs w:val="20"/>
        </w:rPr>
      </w:pPr>
      <w:r>
        <w:rPr>
          <w:b/>
          <w:sz w:val="24"/>
          <w:szCs w:val="20"/>
        </w:rPr>
        <w:t>Научный руководитель:</w:t>
      </w:r>
    </w:p>
    <w:p w14:paraId="087D54B7" w14:textId="731F3F45" w:rsidR="00011702" w:rsidRPr="00011702" w:rsidRDefault="00011702" w:rsidP="008279BE">
      <w:pPr>
        <w:pStyle w:val="a8"/>
        <w:shd w:val="clear" w:color="auto" w:fill="B6DDE8"/>
        <w:ind w:left="0"/>
        <w:jc w:val="right"/>
        <w:rPr>
          <w:b/>
          <w:i/>
          <w:iCs/>
          <w:sz w:val="24"/>
          <w:szCs w:val="20"/>
        </w:rPr>
      </w:pPr>
      <w:r w:rsidRPr="00011702">
        <w:rPr>
          <w:b/>
          <w:i/>
          <w:iCs/>
          <w:sz w:val="24"/>
          <w:szCs w:val="20"/>
        </w:rPr>
        <w:t>П.П. Петров,</w:t>
      </w:r>
    </w:p>
    <w:p w14:paraId="732F0C25" w14:textId="236C6F6A" w:rsidR="008279BE" w:rsidRDefault="008279BE" w:rsidP="008279BE">
      <w:pPr>
        <w:pStyle w:val="a8"/>
        <w:shd w:val="clear" w:color="auto" w:fill="B6DDE8"/>
        <w:ind w:left="0"/>
        <w:jc w:val="right"/>
        <w:rPr>
          <w:i/>
          <w:szCs w:val="20"/>
        </w:rPr>
      </w:pPr>
      <w:r>
        <w:rPr>
          <w:i/>
          <w:sz w:val="24"/>
          <w:szCs w:val="20"/>
        </w:rPr>
        <w:t>к.э.н., доцент</w:t>
      </w:r>
      <w:r w:rsidR="00994494">
        <w:rPr>
          <w:i/>
          <w:sz w:val="24"/>
          <w:szCs w:val="20"/>
        </w:rPr>
        <w:t xml:space="preserve">, </w:t>
      </w:r>
      <w:r>
        <w:rPr>
          <w:i/>
          <w:sz w:val="24"/>
          <w:szCs w:val="20"/>
        </w:rPr>
        <w:t>кафедра туризма</w:t>
      </w:r>
      <w:r w:rsidR="00994494">
        <w:rPr>
          <w:i/>
          <w:sz w:val="24"/>
          <w:szCs w:val="20"/>
        </w:rPr>
        <w:t xml:space="preserve">, </w:t>
      </w:r>
      <w:r w:rsidR="00D87A80">
        <w:rPr>
          <w:i/>
          <w:sz w:val="24"/>
          <w:szCs w:val="20"/>
        </w:rPr>
        <w:t>МГУСиТ</w:t>
      </w:r>
      <w:r>
        <w:rPr>
          <w:i/>
          <w:sz w:val="24"/>
          <w:szCs w:val="20"/>
        </w:rPr>
        <w:t>, Москва</w:t>
      </w:r>
    </w:p>
    <w:p w14:paraId="6EF1DD9A" w14:textId="77777777" w:rsidR="008279BE" w:rsidRDefault="008279BE" w:rsidP="008279BE">
      <w:pPr>
        <w:pStyle w:val="a8"/>
        <w:jc w:val="right"/>
        <w:rPr>
          <w:i/>
          <w:szCs w:val="20"/>
        </w:rPr>
      </w:pPr>
    </w:p>
    <w:p w14:paraId="4FCF4804" w14:textId="77777777" w:rsidR="008279BE" w:rsidRDefault="008279BE" w:rsidP="008279BE">
      <w:pPr>
        <w:pStyle w:val="a8"/>
        <w:numPr>
          <w:ilvl w:val="0"/>
          <w:numId w:val="3"/>
        </w:numPr>
        <w:ind w:left="0" w:firstLine="709"/>
        <w:rPr>
          <w:szCs w:val="28"/>
        </w:rPr>
      </w:pPr>
      <w:r>
        <w:rPr>
          <w:i/>
          <w:szCs w:val="28"/>
        </w:rPr>
        <w:t xml:space="preserve">Аннотация к статье: </w:t>
      </w:r>
      <w:r>
        <w:rPr>
          <w:szCs w:val="28"/>
        </w:rPr>
        <w:t>слово «Аннотация» не пишется, шрифт – Times New Roman, размер шрифта 14 пт, междустрочный интервал: 1,5 строки (полуторный), отступ первой строки: 1 см, положение по ширине страницы, через строку после «Сведений об авторе». Текст аннотации: оптимально 1200 знаков с пробелами.</w:t>
      </w:r>
    </w:p>
    <w:p w14:paraId="5E0AB105" w14:textId="77777777" w:rsidR="008279BE" w:rsidRDefault="008279BE" w:rsidP="008279BE">
      <w:pPr>
        <w:pStyle w:val="a8"/>
        <w:numPr>
          <w:ilvl w:val="0"/>
          <w:numId w:val="3"/>
        </w:numPr>
        <w:ind w:left="0" w:firstLine="709"/>
        <w:rPr>
          <w:szCs w:val="28"/>
        </w:rPr>
      </w:pPr>
      <w:r>
        <w:rPr>
          <w:i/>
          <w:szCs w:val="28"/>
        </w:rPr>
        <w:t>Ключевые слова</w:t>
      </w:r>
      <w:r>
        <w:rPr>
          <w:szCs w:val="28"/>
        </w:rPr>
        <w:t> (от 1 до 10): размещаются под аннотацией. Фраза «Ключевые слова»: Times New Roman, размер шрифта 14 пт, курсив, с новой строки, отступ первой строки: 1 см;</w:t>
      </w:r>
    </w:p>
    <w:p w14:paraId="5B35F869" w14:textId="77777777" w:rsidR="008279BE" w:rsidRDefault="008279BE" w:rsidP="008279BE">
      <w:pPr>
        <w:pStyle w:val="a8"/>
        <w:ind w:left="0" w:firstLine="709"/>
        <w:rPr>
          <w:szCs w:val="28"/>
        </w:rPr>
      </w:pPr>
      <w:r>
        <w:rPr>
          <w:szCs w:val="28"/>
        </w:rPr>
        <w:lastRenderedPageBreak/>
        <w:t>после фразы ставится двоеточие и следует перечисление ключевых слов (без применения курсива). Междустрочный интервал – 1,5 строки (полуторный).</w:t>
      </w:r>
    </w:p>
    <w:p w14:paraId="4087CE0E" w14:textId="77777777" w:rsidR="008279BE" w:rsidRDefault="008279BE" w:rsidP="008279BE">
      <w:pPr>
        <w:pStyle w:val="a8"/>
        <w:rPr>
          <w:szCs w:val="28"/>
          <w:u w:val="single"/>
        </w:rPr>
      </w:pPr>
      <w:r>
        <w:rPr>
          <w:szCs w:val="28"/>
          <w:u w:val="single"/>
        </w:rPr>
        <w:t>Пример:</w:t>
      </w:r>
    </w:p>
    <w:p w14:paraId="34F8B6DE" w14:textId="77777777" w:rsidR="008279BE" w:rsidRDefault="008279BE" w:rsidP="008279BE">
      <w:pPr>
        <w:widowControl w:val="0"/>
        <w:shd w:val="clear" w:color="auto" w:fill="B6DDE8"/>
        <w:spacing w:line="360" w:lineRule="auto"/>
        <w:ind w:firstLine="567"/>
        <w:rPr>
          <w:szCs w:val="28"/>
        </w:rPr>
      </w:pPr>
      <w:r>
        <w:rPr>
          <w:szCs w:val="28"/>
        </w:rPr>
        <w:t>В статье охарактеризованы преимущества и возможности использования инновационных систем бронирования туров, позволяющих турагентам самостоятельно включать в состав туристского продукта услуги. Обоснована важность их использования в турагентской деятельности и представлены результаты моделирования процесса подбора и реализации</w:t>
      </w:r>
      <w:r>
        <w:rPr>
          <w:b/>
          <w:szCs w:val="28"/>
        </w:rPr>
        <w:t xml:space="preserve"> </w:t>
      </w:r>
      <w:r>
        <w:rPr>
          <w:szCs w:val="28"/>
        </w:rPr>
        <w:t>тура.</w:t>
      </w:r>
    </w:p>
    <w:p w14:paraId="448C3CF0" w14:textId="77777777" w:rsidR="008279BE" w:rsidRDefault="008279BE" w:rsidP="008279BE">
      <w:pPr>
        <w:shd w:val="clear" w:color="auto" w:fill="B6DDE8"/>
        <w:spacing w:line="360" w:lineRule="auto"/>
        <w:ind w:firstLine="567"/>
        <w:rPr>
          <w:szCs w:val="28"/>
        </w:rPr>
      </w:pPr>
      <w:r>
        <w:rPr>
          <w:i/>
          <w:szCs w:val="28"/>
        </w:rPr>
        <w:t>Ключевые слова:</w:t>
      </w:r>
      <w:r>
        <w:rPr>
          <w:szCs w:val="28"/>
        </w:rPr>
        <w:t xml:space="preserve"> турагент, тур, поиск, бронирование, моделирование.</w:t>
      </w:r>
    </w:p>
    <w:p w14:paraId="530A984E" w14:textId="77777777" w:rsidR="008279BE" w:rsidRDefault="008279BE" w:rsidP="008279BE">
      <w:pPr>
        <w:pStyle w:val="a8"/>
        <w:rPr>
          <w:sz w:val="20"/>
          <w:szCs w:val="20"/>
        </w:rPr>
      </w:pPr>
    </w:p>
    <w:p w14:paraId="5881CF5C" w14:textId="77777777" w:rsidR="008279BE" w:rsidRDefault="008279BE" w:rsidP="008279BE">
      <w:pPr>
        <w:pStyle w:val="a8"/>
        <w:jc w:val="center"/>
        <w:rPr>
          <w:b/>
          <w:sz w:val="24"/>
          <w:szCs w:val="20"/>
        </w:rPr>
      </w:pPr>
    </w:p>
    <w:p w14:paraId="06FCF343" w14:textId="77777777" w:rsidR="008279BE" w:rsidRDefault="008279BE" w:rsidP="008279BE">
      <w:pPr>
        <w:pStyle w:val="a8"/>
        <w:jc w:val="center"/>
        <w:rPr>
          <w:b/>
          <w:szCs w:val="20"/>
        </w:rPr>
      </w:pPr>
    </w:p>
    <w:p w14:paraId="310D07F7" w14:textId="77777777" w:rsidR="008279BE" w:rsidRDefault="008279BE" w:rsidP="008279BE">
      <w:pPr>
        <w:pStyle w:val="a8"/>
        <w:jc w:val="center"/>
        <w:rPr>
          <w:b/>
          <w:szCs w:val="20"/>
        </w:rPr>
      </w:pPr>
      <w:r>
        <w:rPr>
          <w:b/>
          <w:szCs w:val="20"/>
        </w:rPr>
        <w:t xml:space="preserve">После дублируем ту же информацию на </w:t>
      </w:r>
      <w:r>
        <w:rPr>
          <w:b/>
          <w:szCs w:val="20"/>
          <w:u w:val="single"/>
        </w:rPr>
        <w:t>АНГЛИЙСКОМ ЯЗЫКЕ</w:t>
      </w:r>
    </w:p>
    <w:p w14:paraId="5BF7522A" w14:textId="77777777" w:rsidR="008279BE" w:rsidRDefault="008279BE" w:rsidP="008279BE">
      <w:pPr>
        <w:rPr>
          <w:szCs w:val="20"/>
          <w:u w:val="single"/>
        </w:rPr>
      </w:pPr>
    </w:p>
    <w:p w14:paraId="3A180161" w14:textId="77777777" w:rsidR="008279BE" w:rsidRDefault="008279BE" w:rsidP="008279BE">
      <w:pPr>
        <w:pStyle w:val="a8"/>
        <w:rPr>
          <w:sz w:val="24"/>
          <w:szCs w:val="20"/>
          <w:u w:val="single"/>
          <w:lang w:val="en-US"/>
        </w:rPr>
      </w:pPr>
      <w:r>
        <w:rPr>
          <w:sz w:val="24"/>
          <w:szCs w:val="20"/>
          <w:u w:val="single"/>
        </w:rPr>
        <w:t>Пример</w:t>
      </w:r>
      <w:r>
        <w:rPr>
          <w:sz w:val="24"/>
          <w:szCs w:val="20"/>
          <w:u w:val="single"/>
          <w:lang w:val="en-US"/>
        </w:rPr>
        <w:t>:</w:t>
      </w:r>
    </w:p>
    <w:p w14:paraId="45F9C433" w14:textId="0986D8F3" w:rsidR="008279BE" w:rsidRDefault="008279BE" w:rsidP="008279BE">
      <w:pPr>
        <w:pStyle w:val="a8"/>
        <w:shd w:val="clear" w:color="auto" w:fill="B6DDE8"/>
        <w:ind w:left="0"/>
        <w:jc w:val="right"/>
        <w:rPr>
          <w:b/>
          <w:i/>
          <w:sz w:val="24"/>
          <w:szCs w:val="20"/>
          <w:lang w:val="en-US"/>
        </w:rPr>
      </w:pPr>
      <w:r>
        <w:rPr>
          <w:b/>
          <w:i/>
          <w:sz w:val="24"/>
          <w:szCs w:val="20"/>
          <w:lang w:val="en-US"/>
        </w:rPr>
        <w:t>I.I.</w:t>
      </w:r>
      <w:r w:rsidR="00011702" w:rsidRPr="00994494">
        <w:rPr>
          <w:b/>
          <w:i/>
          <w:sz w:val="24"/>
          <w:szCs w:val="20"/>
          <w:lang w:val="en-US"/>
        </w:rPr>
        <w:t xml:space="preserve"> </w:t>
      </w:r>
      <w:r w:rsidR="00011702">
        <w:rPr>
          <w:b/>
          <w:i/>
          <w:sz w:val="24"/>
          <w:szCs w:val="20"/>
          <w:lang w:val="en-US"/>
        </w:rPr>
        <w:t>Ivanov</w:t>
      </w:r>
      <w:r>
        <w:rPr>
          <w:b/>
          <w:i/>
          <w:sz w:val="24"/>
          <w:szCs w:val="20"/>
          <w:lang w:val="en-US"/>
        </w:rPr>
        <w:t>,</w:t>
      </w:r>
    </w:p>
    <w:p w14:paraId="19E8A9D4" w14:textId="23A5841E" w:rsidR="008279BE" w:rsidRPr="00994494" w:rsidRDefault="008279BE" w:rsidP="008279BE">
      <w:pPr>
        <w:pStyle w:val="a8"/>
        <w:shd w:val="clear" w:color="auto" w:fill="B6DDE8"/>
        <w:ind w:left="0"/>
        <w:jc w:val="right"/>
        <w:rPr>
          <w:i/>
          <w:sz w:val="24"/>
          <w:szCs w:val="20"/>
          <w:lang w:val="en-US"/>
        </w:rPr>
      </w:pPr>
      <w:r>
        <w:rPr>
          <w:i/>
          <w:sz w:val="24"/>
          <w:szCs w:val="20"/>
          <w:lang w:val="en-US"/>
        </w:rPr>
        <w:t>Master student, Department of Tourism</w:t>
      </w:r>
      <w:r w:rsidR="00994494" w:rsidRPr="00994494">
        <w:rPr>
          <w:i/>
          <w:sz w:val="24"/>
          <w:szCs w:val="20"/>
          <w:lang w:val="en-US"/>
        </w:rPr>
        <w:t>,</w:t>
      </w:r>
    </w:p>
    <w:p w14:paraId="0DC7E091" w14:textId="5C538FCE" w:rsidR="008279BE" w:rsidRDefault="00D87A80" w:rsidP="008279BE">
      <w:pPr>
        <w:pStyle w:val="a8"/>
        <w:shd w:val="clear" w:color="auto" w:fill="B6DDE8"/>
        <w:ind w:left="0"/>
        <w:jc w:val="right"/>
        <w:rPr>
          <w:i/>
          <w:sz w:val="24"/>
          <w:szCs w:val="20"/>
          <w:lang w:val="en-US"/>
        </w:rPr>
      </w:pPr>
      <w:r>
        <w:rPr>
          <w:i/>
          <w:sz w:val="24"/>
          <w:szCs w:val="20"/>
          <w:lang w:val="en-US"/>
        </w:rPr>
        <w:t>MSUST</w:t>
      </w:r>
      <w:r w:rsidR="008279BE">
        <w:rPr>
          <w:i/>
          <w:sz w:val="24"/>
          <w:szCs w:val="20"/>
          <w:lang w:val="en-US"/>
        </w:rPr>
        <w:t>, Moscow</w:t>
      </w:r>
    </w:p>
    <w:p w14:paraId="47FED725" w14:textId="77777777" w:rsidR="008279BE" w:rsidRDefault="008279BE" w:rsidP="008279BE">
      <w:pPr>
        <w:pStyle w:val="a8"/>
        <w:shd w:val="clear" w:color="auto" w:fill="B6DDE8"/>
        <w:ind w:left="0"/>
        <w:jc w:val="right"/>
        <w:rPr>
          <w:b/>
          <w:sz w:val="24"/>
          <w:szCs w:val="20"/>
          <w:lang w:val="en-US"/>
        </w:rPr>
      </w:pPr>
      <w:r>
        <w:rPr>
          <w:b/>
          <w:sz w:val="24"/>
          <w:szCs w:val="20"/>
          <w:lang w:val="en-US"/>
        </w:rPr>
        <w:t>Scientific Adviser:</w:t>
      </w:r>
    </w:p>
    <w:p w14:paraId="16907053" w14:textId="1A32DF46" w:rsidR="008279BE" w:rsidRDefault="008279BE" w:rsidP="008279BE">
      <w:pPr>
        <w:pStyle w:val="a8"/>
        <w:shd w:val="clear" w:color="auto" w:fill="B6DDE8"/>
        <w:ind w:left="0"/>
        <w:jc w:val="right"/>
        <w:rPr>
          <w:b/>
          <w:i/>
          <w:sz w:val="24"/>
          <w:szCs w:val="20"/>
          <w:lang w:val="en-US"/>
        </w:rPr>
      </w:pPr>
      <w:r>
        <w:rPr>
          <w:b/>
          <w:i/>
          <w:sz w:val="24"/>
          <w:szCs w:val="20"/>
          <w:lang w:val="en-US"/>
        </w:rPr>
        <w:t>P.P.</w:t>
      </w:r>
      <w:r w:rsidR="00011702" w:rsidRPr="00994494">
        <w:rPr>
          <w:b/>
          <w:i/>
          <w:sz w:val="24"/>
          <w:szCs w:val="20"/>
          <w:lang w:val="en-US"/>
        </w:rPr>
        <w:t xml:space="preserve"> </w:t>
      </w:r>
      <w:r w:rsidR="00011702">
        <w:rPr>
          <w:b/>
          <w:i/>
          <w:sz w:val="24"/>
          <w:szCs w:val="20"/>
          <w:lang w:val="en-US"/>
        </w:rPr>
        <w:t>Petrov</w:t>
      </w:r>
      <w:r>
        <w:rPr>
          <w:b/>
          <w:i/>
          <w:sz w:val="24"/>
          <w:szCs w:val="20"/>
          <w:lang w:val="en-US"/>
        </w:rPr>
        <w:t>,</w:t>
      </w:r>
    </w:p>
    <w:p w14:paraId="3E31D760" w14:textId="4126034A" w:rsidR="008279BE" w:rsidRPr="00994494" w:rsidRDefault="008279BE" w:rsidP="008279BE">
      <w:pPr>
        <w:pStyle w:val="a8"/>
        <w:shd w:val="clear" w:color="auto" w:fill="B6DDE8"/>
        <w:ind w:left="0"/>
        <w:jc w:val="right"/>
        <w:rPr>
          <w:i/>
          <w:sz w:val="24"/>
          <w:szCs w:val="20"/>
          <w:lang w:val="en-US"/>
        </w:rPr>
      </w:pPr>
      <w:r>
        <w:rPr>
          <w:i/>
          <w:sz w:val="24"/>
          <w:szCs w:val="20"/>
          <w:lang w:val="en-US"/>
        </w:rPr>
        <w:t>PhD in Economics, Associate Professor</w:t>
      </w:r>
      <w:r w:rsidR="00994494" w:rsidRPr="00994494">
        <w:rPr>
          <w:i/>
          <w:sz w:val="24"/>
          <w:szCs w:val="20"/>
          <w:lang w:val="en-US"/>
        </w:rPr>
        <w:t>,</w:t>
      </w:r>
    </w:p>
    <w:p w14:paraId="081141D2" w14:textId="4E2A204D" w:rsidR="008279BE" w:rsidRDefault="008279BE" w:rsidP="008279BE">
      <w:pPr>
        <w:pStyle w:val="a8"/>
        <w:shd w:val="clear" w:color="auto" w:fill="B6DDE8"/>
        <w:ind w:left="0"/>
        <w:jc w:val="right"/>
        <w:rPr>
          <w:i/>
          <w:szCs w:val="20"/>
          <w:lang w:val="en-US"/>
        </w:rPr>
      </w:pPr>
      <w:r>
        <w:rPr>
          <w:i/>
          <w:sz w:val="24"/>
          <w:szCs w:val="20"/>
          <w:lang w:val="en-US"/>
        </w:rPr>
        <w:t>Department of Tourism</w:t>
      </w:r>
      <w:r w:rsidR="00994494" w:rsidRPr="00994494">
        <w:rPr>
          <w:i/>
          <w:sz w:val="24"/>
          <w:szCs w:val="20"/>
          <w:lang w:val="en-US"/>
        </w:rPr>
        <w:t xml:space="preserve">, </w:t>
      </w:r>
      <w:r w:rsidR="00D87A80">
        <w:rPr>
          <w:i/>
          <w:sz w:val="24"/>
          <w:szCs w:val="20"/>
          <w:lang w:val="en-US"/>
        </w:rPr>
        <w:t>MSUST</w:t>
      </w:r>
      <w:r>
        <w:rPr>
          <w:i/>
          <w:sz w:val="24"/>
          <w:szCs w:val="20"/>
          <w:lang w:val="en-US"/>
        </w:rPr>
        <w:t xml:space="preserve">, Moscow </w:t>
      </w:r>
    </w:p>
    <w:p w14:paraId="1916CFE3" w14:textId="77777777" w:rsidR="008279BE" w:rsidRDefault="008279BE" w:rsidP="008279BE">
      <w:pPr>
        <w:pStyle w:val="a8"/>
        <w:shd w:val="clear" w:color="auto" w:fill="B6DDE8"/>
        <w:ind w:left="0"/>
        <w:jc w:val="right"/>
        <w:rPr>
          <w:sz w:val="24"/>
          <w:szCs w:val="20"/>
          <w:lang w:val="en-US"/>
        </w:rPr>
      </w:pPr>
    </w:p>
    <w:p w14:paraId="1B31EC97" w14:textId="77777777" w:rsidR="008279BE" w:rsidRDefault="008279BE" w:rsidP="008279BE">
      <w:pPr>
        <w:shd w:val="clear" w:color="auto" w:fill="B6DDE8"/>
        <w:spacing w:line="360" w:lineRule="auto"/>
        <w:ind w:firstLine="567"/>
        <w:rPr>
          <w:szCs w:val="28"/>
          <w:lang w:val="en-US"/>
        </w:rPr>
      </w:pPr>
      <w:r>
        <w:rPr>
          <w:szCs w:val="28"/>
          <w:lang w:val="en-US"/>
        </w:rPr>
        <w:t>The article describes the advantages and possibilities of using innovative systems of booking tours, allowing travel agents to include their own services in the tourist product. The importance of their use in travel Agency activities is substantiated and the results of modeling the process of selection and implementation of the tour are presented.</w:t>
      </w:r>
    </w:p>
    <w:p w14:paraId="654E2E60" w14:textId="77777777" w:rsidR="008279BE" w:rsidRDefault="008279BE" w:rsidP="008279BE">
      <w:pPr>
        <w:shd w:val="clear" w:color="auto" w:fill="B6DDE8"/>
        <w:spacing w:line="360" w:lineRule="auto"/>
        <w:ind w:firstLine="567"/>
        <w:rPr>
          <w:szCs w:val="28"/>
          <w:lang w:val="en-US"/>
        </w:rPr>
      </w:pPr>
      <w:r>
        <w:rPr>
          <w:i/>
          <w:szCs w:val="28"/>
          <w:lang w:val="en-US"/>
        </w:rPr>
        <w:t>Keywords</w:t>
      </w:r>
      <w:r>
        <w:rPr>
          <w:szCs w:val="28"/>
          <w:lang w:val="en-US"/>
        </w:rPr>
        <w:t>: travel agent, tour, search, booking, modeling.</w:t>
      </w:r>
    </w:p>
    <w:p w14:paraId="03560AB2" w14:textId="77777777" w:rsidR="008279BE" w:rsidRDefault="008279BE" w:rsidP="008279BE">
      <w:pPr>
        <w:shd w:val="clear" w:color="auto" w:fill="B6DDE8"/>
        <w:ind w:firstLine="567"/>
        <w:rPr>
          <w:sz w:val="24"/>
          <w:szCs w:val="28"/>
          <w:lang w:val="en-US"/>
        </w:rPr>
      </w:pPr>
    </w:p>
    <w:p w14:paraId="16E4FEC5" w14:textId="77777777" w:rsidR="008279BE" w:rsidRDefault="008279BE" w:rsidP="008279BE">
      <w:pPr>
        <w:pStyle w:val="a8"/>
        <w:rPr>
          <w:szCs w:val="20"/>
          <w:lang w:val="en-US"/>
        </w:rPr>
      </w:pPr>
    </w:p>
    <w:p w14:paraId="6A0E9691" w14:textId="77777777" w:rsidR="008279BE" w:rsidRDefault="008279BE" w:rsidP="008279BE">
      <w:pPr>
        <w:pStyle w:val="a8"/>
        <w:numPr>
          <w:ilvl w:val="0"/>
          <w:numId w:val="3"/>
        </w:numPr>
        <w:ind w:left="0" w:firstLine="357"/>
        <w:rPr>
          <w:spacing w:val="-4"/>
          <w:szCs w:val="28"/>
        </w:rPr>
      </w:pPr>
      <w:r>
        <w:rPr>
          <w:i/>
          <w:spacing w:val="-4"/>
          <w:szCs w:val="28"/>
        </w:rPr>
        <w:t>Текст статьи</w:t>
      </w:r>
      <w:r>
        <w:rPr>
          <w:spacing w:val="-4"/>
          <w:szCs w:val="28"/>
        </w:rPr>
        <w:t>: начинается с отступа в одну строку после ключевых слов (на английском языке).</w:t>
      </w:r>
    </w:p>
    <w:p w14:paraId="4CB3320F" w14:textId="77777777" w:rsidR="008279BE" w:rsidRDefault="008279BE" w:rsidP="008279BE">
      <w:pPr>
        <w:pStyle w:val="a8"/>
        <w:numPr>
          <w:ilvl w:val="0"/>
          <w:numId w:val="3"/>
        </w:numPr>
        <w:ind w:left="0" w:firstLine="357"/>
        <w:rPr>
          <w:spacing w:val="-4"/>
          <w:szCs w:val="28"/>
        </w:rPr>
      </w:pPr>
      <w:r>
        <w:rPr>
          <w:i/>
          <w:szCs w:val="28"/>
        </w:rPr>
        <w:t xml:space="preserve"> Оформление заголовков разделов</w:t>
      </w:r>
      <w:r>
        <w:rPr>
          <w:szCs w:val="28"/>
        </w:rPr>
        <w:t xml:space="preserve"> – шрифт Times New Roman, размер шрифта – 14 пт, полужирный, положение по левому краю страницы.</w:t>
      </w:r>
    </w:p>
    <w:p w14:paraId="11944D2F" w14:textId="77777777" w:rsidR="008279BE" w:rsidRDefault="008279BE" w:rsidP="008279BE">
      <w:pPr>
        <w:pStyle w:val="a8"/>
        <w:numPr>
          <w:ilvl w:val="0"/>
          <w:numId w:val="3"/>
        </w:numPr>
        <w:ind w:left="0" w:firstLine="709"/>
        <w:rPr>
          <w:spacing w:val="-4"/>
          <w:szCs w:val="28"/>
        </w:rPr>
      </w:pPr>
      <w:r>
        <w:rPr>
          <w:i/>
          <w:szCs w:val="28"/>
        </w:rPr>
        <w:t>Оформление ссылок:</w:t>
      </w:r>
      <w:r>
        <w:rPr>
          <w:szCs w:val="28"/>
        </w:rPr>
        <w:t xml:space="preserve"> В тексте статьи </w:t>
      </w:r>
      <w:r>
        <w:rPr>
          <w:szCs w:val="28"/>
          <w:u w:val="single"/>
        </w:rPr>
        <w:t>на каждый источник</w:t>
      </w:r>
      <w:r>
        <w:rPr>
          <w:szCs w:val="28"/>
        </w:rPr>
        <w:t xml:space="preserve">, приведенный в списке литературы, должна быть сделана ссылка в виде указанного в квадратных скобках номера соответствующей библиографической записи. Ссылка на несколько источников записывается в </w:t>
      </w:r>
      <w:r>
        <w:rPr>
          <w:szCs w:val="28"/>
        </w:rPr>
        <w:lastRenderedPageBreak/>
        <w:t>одних и тех же квадратных скобках, номера источников записываются через запятую по порядку возрастания.</w:t>
      </w:r>
    </w:p>
    <w:p w14:paraId="0161AE7D" w14:textId="77777777" w:rsidR="008279BE" w:rsidRDefault="008279BE" w:rsidP="008279BE">
      <w:pPr>
        <w:pStyle w:val="a8"/>
        <w:ind w:left="0" w:firstLine="709"/>
        <w:rPr>
          <w:szCs w:val="28"/>
        </w:rPr>
      </w:pPr>
      <w:r>
        <w:rPr>
          <w:szCs w:val="28"/>
        </w:rPr>
        <w:t>При необходимости ссылка из текста статьи на источник может содержать уточнение номеров страниц в нем (если текст содержит несколько ссылок на разные страницы одного и того же источника). В этом случае после записи номера источника в квадратных скобках через запятую может быть указан номер страницы или диапазон номеров страниц. В случае ссылки на несколько источников, из которых хотя бы один содержит уточнение номеров страниц, номера источников записываются через точку с запятой.</w:t>
      </w:r>
    </w:p>
    <w:p w14:paraId="1B6F9D8C" w14:textId="77777777" w:rsidR="008279BE" w:rsidRDefault="008279BE" w:rsidP="008279BE">
      <w:pPr>
        <w:pStyle w:val="a8"/>
        <w:ind w:left="0" w:firstLine="709"/>
        <w:rPr>
          <w:szCs w:val="28"/>
        </w:rPr>
      </w:pPr>
      <w:r>
        <w:rPr>
          <w:szCs w:val="28"/>
        </w:rPr>
        <w:t>(Шрифт – Times New Roman, размер – 14 пт – формат как в основном тексте).</w:t>
      </w:r>
    </w:p>
    <w:p w14:paraId="23FBB6D0" w14:textId="77777777" w:rsidR="008279BE" w:rsidRDefault="008279BE" w:rsidP="008279BE">
      <w:pPr>
        <w:pStyle w:val="a8"/>
        <w:ind w:left="0" w:firstLine="709"/>
        <w:rPr>
          <w:szCs w:val="28"/>
          <w:u w:val="single"/>
        </w:rPr>
      </w:pPr>
      <w:r>
        <w:rPr>
          <w:szCs w:val="28"/>
          <w:u w:val="single"/>
        </w:rPr>
        <w:t>Примеры:</w:t>
      </w:r>
    </w:p>
    <w:p w14:paraId="0AA11C53" w14:textId="77777777" w:rsidR="008279BE" w:rsidRDefault="008279BE" w:rsidP="008279BE">
      <w:pPr>
        <w:pStyle w:val="a8"/>
        <w:rPr>
          <w:szCs w:val="28"/>
        </w:rPr>
      </w:pPr>
    </w:p>
    <w:tbl>
      <w:tblPr>
        <w:tblpPr w:leftFromText="180" w:rightFromText="180" w:bottomFromText="160" w:vertAnchor="page" w:horzAnchor="margin" w:tblpXSpec="center" w:tblpY="4224"/>
        <w:tblW w:w="4864"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251"/>
        <w:gridCol w:w="5830"/>
      </w:tblGrid>
      <w:tr w:rsidR="008279BE" w14:paraId="7934C97C" w14:textId="77777777" w:rsidTr="00CA5B07">
        <w:trPr>
          <w:trHeight w:val="262"/>
        </w:trPr>
        <w:tc>
          <w:tcPr>
            <w:tcW w:w="1790" w:type="pct"/>
            <w:tcBorders>
              <w:top w:val="single" w:sz="8" w:space="0" w:color="auto"/>
              <w:left w:val="single" w:sz="8" w:space="0" w:color="auto"/>
              <w:bottom w:val="single" w:sz="8" w:space="0" w:color="auto"/>
              <w:right w:val="single" w:sz="8" w:space="0" w:color="auto"/>
            </w:tcBorders>
            <w:tcMar>
              <w:top w:w="60" w:type="dxa"/>
              <w:left w:w="135" w:type="dxa"/>
              <w:bottom w:w="60" w:type="dxa"/>
              <w:right w:w="135" w:type="dxa"/>
            </w:tcMar>
            <w:vAlign w:val="center"/>
            <w:hideMark/>
          </w:tcPr>
          <w:p w14:paraId="61C8544F" w14:textId="77777777" w:rsidR="008279BE" w:rsidRDefault="008279BE" w:rsidP="00CA5B07">
            <w:pPr>
              <w:pStyle w:val="a8"/>
              <w:spacing w:line="256" w:lineRule="auto"/>
              <w:ind w:left="0"/>
              <w:rPr>
                <w:szCs w:val="28"/>
              </w:rPr>
            </w:pPr>
            <w:r>
              <w:rPr>
                <w:szCs w:val="28"/>
              </w:rPr>
              <w:t>Правильно</w:t>
            </w:r>
          </w:p>
        </w:tc>
        <w:tc>
          <w:tcPr>
            <w:tcW w:w="3210" w:type="pct"/>
            <w:tcBorders>
              <w:top w:val="single" w:sz="8" w:space="0" w:color="auto"/>
              <w:left w:val="nil"/>
              <w:bottom w:val="single" w:sz="8" w:space="0" w:color="auto"/>
              <w:right w:val="single" w:sz="8" w:space="0" w:color="auto"/>
            </w:tcBorders>
            <w:tcMar>
              <w:top w:w="60" w:type="dxa"/>
              <w:left w:w="135" w:type="dxa"/>
              <w:bottom w:w="60" w:type="dxa"/>
              <w:right w:w="135" w:type="dxa"/>
            </w:tcMar>
            <w:vAlign w:val="center"/>
            <w:hideMark/>
          </w:tcPr>
          <w:p w14:paraId="5D574D13" w14:textId="77777777" w:rsidR="008279BE" w:rsidRDefault="008279BE" w:rsidP="00CA5B07">
            <w:pPr>
              <w:pStyle w:val="a8"/>
              <w:spacing w:line="256" w:lineRule="auto"/>
              <w:ind w:left="0"/>
              <w:rPr>
                <w:szCs w:val="28"/>
              </w:rPr>
            </w:pPr>
            <w:r>
              <w:rPr>
                <w:szCs w:val="28"/>
              </w:rPr>
              <w:t>Неправильно</w:t>
            </w:r>
          </w:p>
        </w:tc>
      </w:tr>
      <w:tr w:rsidR="008279BE" w14:paraId="6D5646C1" w14:textId="77777777" w:rsidTr="00CA5B07">
        <w:trPr>
          <w:trHeight w:val="1308"/>
        </w:trPr>
        <w:tc>
          <w:tcPr>
            <w:tcW w:w="1790" w:type="pct"/>
            <w:tcBorders>
              <w:top w:val="nil"/>
              <w:left w:val="single" w:sz="8" w:space="0" w:color="auto"/>
              <w:bottom w:val="single" w:sz="8" w:space="0" w:color="auto"/>
              <w:right w:val="single" w:sz="8" w:space="0" w:color="auto"/>
            </w:tcBorders>
            <w:tcMar>
              <w:top w:w="60" w:type="dxa"/>
              <w:left w:w="135" w:type="dxa"/>
              <w:bottom w:w="60" w:type="dxa"/>
              <w:right w:w="135" w:type="dxa"/>
            </w:tcMar>
            <w:vAlign w:val="center"/>
            <w:hideMark/>
          </w:tcPr>
          <w:p w14:paraId="7922965A" w14:textId="77777777" w:rsidR="008279BE" w:rsidRDefault="008279BE" w:rsidP="00CA5B07">
            <w:pPr>
              <w:pStyle w:val="a8"/>
              <w:spacing w:line="256" w:lineRule="auto"/>
              <w:ind w:left="0"/>
              <w:rPr>
                <w:szCs w:val="28"/>
              </w:rPr>
            </w:pPr>
            <w:r>
              <w:rPr>
                <w:szCs w:val="28"/>
              </w:rPr>
              <w:t>[4,6,7]</w:t>
            </w:r>
          </w:p>
        </w:tc>
        <w:tc>
          <w:tcPr>
            <w:tcW w:w="3210" w:type="pct"/>
            <w:tcBorders>
              <w:top w:val="nil"/>
              <w:left w:val="nil"/>
              <w:bottom w:val="single" w:sz="8" w:space="0" w:color="auto"/>
              <w:right w:val="single" w:sz="8" w:space="0" w:color="auto"/>
            </w:tcBorders>
            <w:tcMar>
              <w:top w:w="60" w:type="dxa"/>
              <w:left w:w="135" w:type="dxa"/>
              <w:bottom w:w="60" w:type="dxa"/>
              <w:right w:w="135" w:type="dxa"/>
            </w:tcMar>
            <w:vAlign w:val="center"/>
            <w:hideMark/>
          </w:tcPr>
          <w:p w14:paraId="3EEEE1B9" w14:textId="77777777" w:rsidR="008279BE" w:rsidRDefault="008279BE" w:rsidP="00CA5B07">
            <w:pPr>
              <w:pStyle w:val="a8"/>
              <w:spacing w:line="256" w:lineRule="auto"/>
              <w:ind w:left="0"/>
              <w:rPr>
                <w:szCs w:val="28"/>
              </w:rPr>
            </w:pPr>
            <w:r>
              <w:rPr>
                <w:szCs w:val="28"/>
              </w:rPr>
              <w:t>[4] [6] [7] – номера источников должны быть записаны через запятую в одних и тех же квадратных скобках</w:t>
            </w:r>
          </w:p>
        </w:tc>
      </w:tr>
      <w:tr w:rsidR="008279BE" w14:paraId="5859126F" w14:textId="77777777" w:rsidTr="00CA5B07">
        <w:trPr>
          <w:trHeight w:val="517"/>
        </w:trPr>
        <w:tc>
          <w:tcPr>
            <w:tcW w:w="1790" w:type="pct"/>
            <w:tcBorders>
              <w:top w:val="nil"/>
              <w:left w:val="single" w:sz="8" w:space="0" w:color="auto"/>
              <w:bottom w:val="single" w:sz="8" w:space="0" w:color="auto"/>
              <w:right w:val="single" w:sz="8" w:space="0" w:color="auto"/>
            </w:tcBorders>
            <w:tcMar>
              <w:top w:w="60" w:type="dxa"/>
              <w:left w:w="135" w:type="dxa"/>
              <w:bottom w:w="60" w:type="dxa"/>
              <w:right w:w="135" w:type="dxa"/>
            </w:tcMar>
            <w:vAlign w:val="center"/>
            <w:hideMark/>
          </w:tcPr>
          <w:p w14:paraId="21E53E12" w14:textId="77777777" w:rsidR="008279BE" w:rsidRDefault="008279BE" w:rsidP="00CA5B07">
            <w:pPr>
              <w:pStyle w:val="a8"/>
              <w:spacing w:line="256" w:lineRule="auto"/>
              <w:ind w:left="0"/>
              <w:rPr>
                <w:szCs w:val="28"/>
              </w:rPr>
            </w:pPr>
            <w:r>
              <w:rPr>
                <w:szCs w:val="28"/>
              </w:rPr>
              <w:t>[3, с. 15-17]</w:t>
            </w:r>
          </w:p>
        </w:tc>
        <w:tc>
          <w:tcPr>
            <w:tcW w:w="3210" w:type="pct"/>
            <w:tcBorders>
              <w:top w:val="nil"/>
              <w:left w:val="nil"/>
              <w:bottom w:val="single" w:sz="8" w:space="0" w:color="auto"/>
              <w:right w:val="single" w:sz="8" w:space="0" w:color="auto"/>
            </w:tcBorders>
            <w:tcMar>
              <w:top w:w="60" w:type="dxa"/>
              <w:left w:w="135" w:type="dxa"/>
              <w:bottom w:w="60" w:type="dxa"/>
              <w:right w:w="135" w:type="dxa"/>
            </w:tcMar>
            <w:vAlign w:val="center"/>
            <w:hideMark/>
          </w:tcPr>
          <w:p w14:paraId="728AF800" w14:textId="77777777" w:rsidR="008279BE" w:rsidRDefault="008279BE" w:rsidP="00CA5B07">
            <w:pPr>
              <w:pStyle w:val="a8"/>
              <w:spacing w:line="256" w:lineRule="auto"/>
              <w:ind w:left="0"/>
              <w:rPr>
                <w:szCs w:val="28"/>
              </w:rPr>
            </w:pPr>
            <w:r>
              <w:rPr>
                <w:szCs w:val="28"/>
              </w:rPr>
              <w:t>[3, 1, 6] – нарушен порядок записи номеров</w:t>
            </w:r>
          </w:p>
        </w:tc>
      </w:tr>
      <w:tr w:rsidR="008279BE" w14:paraId="6C4808EE" w14:textId="77777777" w:rsidTr="00CA5B07">
        <w:trPr>
          <w:trHeight w:val="526"/>
        </w:trPr>
        <w:tc>
          <w:tcPr>
            <w:tcW w:w="1790" w:type="pct"/>
            <w:tcBorders>
              <w:top w:val="nil"/>
              <w:left w:val="single" w:sz="8" w:space="0" w:color="auto"/>
              <w:bottom w:val="single" w:sz="8" w:space="0" w:color="auto"/>
              <w:right w:val="single" w:sz="8" w:space="0" w:color="auto"/>
            </w:tcBorders>
            <w:tcMar>
              <w:top w:w="60" w:type="dxa"/>
              <w:left w:w="135" w:type="dxa"/>
              <w:bottom w:w="60" w:type="dxa"/>
              <w:right w:w="135" w:type="dxa"/>
            </w:tcMar>
            <w:vAlign w:val="center"/>
            <w:hideMark/>
          </w:tcPr>
          <w:p w14:paraId="6C24FEAB" w14:textId="77777777" w:rsidR="008279BE" w:rsidRDefault="008279BE" w:rsidP="00CA5B07">
            <w:pPr>
              <w:pStyle w:val="a8"/>
              <w:spacing w:line="256" w:lineRule="auto"/>
              <w:ind w:left="0"/>
              <w:rPr>
                <w:szCs w:val="28"/>
              </w:rPr>
            </w:pPr>
            <w:r>
              <w:rPr>
                <w:szCs w:val="28"/>
              </w:rPr>
              <w:t>[2; 4; 6, с. 8; 10, с. 25-29]</w:t>
            </w:r>
          </w:p>
        </w:tc>
        <w:tc>
          <w:tcPr>
            <w:tcW w:w="3210" w:type="pct"/>
            <w:tcBorders>
              <w:top w:val="nil"/>
              <w:left w:val="nil"/>
              <w:bottom w:val="single" w:sz="8" w:space="0" w:color="auto"/>
              <w:right w:val="single" w:sz="8" w:space="0" w:color="auto"/>
            </w:tcBorders>
            <w:tcMar>
              <w:top w:w="60" w:type="dxa"/>
              <w:left w:w="135" w:type="dxa"/>
              <w:bottom w:w="60" w:type="dxa"/>
              <w:right w:w="135" w:type="dxa"/>
            </w:tcMar>
            <w:vAlign w:val="center"/>
            <w:hideMark/>
          </w:tcPr>
          <w:p w14:paraId="624AD7DC" w14:textId="77777777" w:rsidR="008279BE" w:rsidRDefault="008279BE" w:rsidP="00CA5B07">
            <w:pPr>
              <w:pStyle w:val="a8"/>
              <w:spacing w:line="256" w:lineRule="auto"/>
              <w:ind w:left="0"/>
              <w:rPr>
                <w:szCs w:val="28"/>
              </w:rPr>
            </w:pPr>
            <w:r>
              <w:rPr>
                <w:szCs w:val="28"/>
              </w:rPr>
              <w:t> </w:t>
            </w:r>
          </w:p>
        </w:tc>
      </w:tr>
    </w:tbl>
    <w:p w14:paraId="228B95E3" w14:textId="77777777" w:rsidR="008279BE" w:rsidRDefault="008279BE" w:rsidP="008279BE">
      <w:pPr>
        <w:pStyle w:val="a8"/>
        <w:numPr>
          <w:ilvl w:val="0"/>
          <w:numId w:val="3"/>
        </w:numPr>
        <w:ind w:left="0" w:firstLine="709"/>
        <w:rPr>
          <w:szCs w:val="28"/>
        </w:rPr>
      </w:pPr>
      <w:r>
        <w:rPr>
          <w:i/>
          <w:szCs w:val="28"/>
        </w:rPr>
        <w:t>Список литературы:</w:t>
      </w:r>
      <w:r>
        <w:rPr>
          <w:szCs w:val="28"/>
        </w:rPr>
        <w:t xml:space="preserve"> приводится в конце статьи и озаглавливается «</w:t>
      </w:r>
      <w:r>
        <w:rPr>
          <w:b/>
          <w:szCs w:val="28"/>
        </w:rPr>
        <w:t>Использованные источники</w:t>
      </w:r>
      <w:r>
        <w:rPr>
          <w:szCs w:val="28"/>
        </w:rPr>
        <w:t>» - шрифт Times New Roman, размер шрифта – 14 пт, полужирный, положение по левому краю страницы, отступ – 1 см, междустрочный интервал – 1,5 строки (полуторный).</w:t>
      </w:r>
    </w:p>
    <w:p w14:paraId="6001F004" w14:textId="77777777" w:rsidR="008279BE" w:rsidRDefault="008279BE" w:rsidP="008279BE">
      <w:pPr>
        <w:pStyle w:val="a8"/>
        <w:ind w:left="0" w:firstLine="709"/>
        <w:rPr>
          <w:szCs w:val="28"/>
        </w:rPr>
      </w:pPr>
      <w:r>
        <w:rPr>
          <w:szCs w:val="28"/>
        </w:rPr>
        <w:t xml:space="preserve">Сам список литературы оформляется как общий список с автоматической нумерацией, размер шрифта – 14 пт., выравнивание по ширине, отступ – 1см. </w:t>
      </w:r>
    </w:p>
    <w:p w14:paraId="4561BF64" w14:textId="77777777" w:rsidR="008279BE" w:rsidRDefault="008279BE" w:rsidP="008279BE">
      <w:pPr>
        <w:pStyle w:val="a8"/>
        <w:ind w:left="0" w:firstLine="709"/>
        <w:rPr>
          <w:szCs w:val="28"/>
        </w:rPr>
      </w:pPr>
      <w:r>
        <w:rPr>
          <w:szCs w:val="28"/>
        </w:rPr>
        <w:t xml:space="preserve">Сначала указываются русскоязычные источники, затем иностранные, затем электронные ресурсы. Список строится по алфавиту. </w:t>
      </w:r>
    </w:p>
    <w:p w14:paraId="51F8356C" w14:textId="77777777" w:rsidR="008279BE" w:rsidRDefault="008279BE" w:rsidP="008279BE">
      <w:pPr>
        <w:pStyle w:val="a8"/>
        <w:ind w:left="0" w:firstLine="709"/>
        <w:rPr>
          <w:szCs w:val="28"/>
        </w:rPr>
      </w:pPr>
      <w:r>
        <w:rPr>
          <w:szCs w:val="28"/>
        </w:rPr>
        <w:t>Оформление библиографических ссылок производится по определенным правилам, в соответствии с ГОСТ Р 7.0.5-2008 – подробнее на сайте МГИФКСиТ в разделе «Научная деятельность».</w:t>
      </w:r>
    </w:p>
    <w:p w14:paraId="3A263EC3" w14:textId="6A58F523" w:rsidR="008279BE" w:rsidRDefault="008279BE" w:rsidP="008279BE">
      <w:pPr>
        <w:pStyle w:val="a8"/>
        <w:numPr>
          <w:ilvl w:val="0"/>
          <w:numId w:val="3"/>
        </w:numPr>
        <w:ind w:left="0" w:firstLine="709"/>
        <w:rPr>
          <w:szCs w:val="28"/>
        </w:rPr>
      </w:pPr>
      <w:r>
        <w:rPr>
          <w:i/>
          <w:szCs w:val="28"/>
        </w:rPr>
        <w:t xml:space="preserve">Оформление таблиц: </w:t>
      </w:r>
      <w:r>
        <w:rPr>
          <w:szCs w:val="28"/>
        </w:rPr>
        <w:t>Каждая таблица должна быть пронумерована и иметь заголовок. Номер таблицы и заголовок размещаются над таблицей. Номер оформляется как «Таблица 1», шрифт - Times New Roman, размер – 14 пт, положение текста на странице по правому краю. Заголовок размещается на следующей строке, шрифт - Times New Roman, размер – 12 пт, полужирный, положение текста на странице по центру, междустрочный интервал – 1,5 строки (полуторный).</w:t>
      </w:r>
    </w:p>
    <w:p w14:paraId="71C135F3" w14:textId="77777777" w:rsidR="00994494" w:rsidRDefault="00994494" w:rsidP="00994494">
      <w:pPr>
        <w:pStyle w:val="a8"/>
        <w:ind w:left="709"/>
        <w:rPr>
          <w:szCs w:val="28"/>
        </w:rPr>
      </w:pPr>
    </w:p>
    <w:tbl>
      <w:tblPr>
        <w:tblpPr w:leftFromText="180" w:rightFromText="180" w:bottomFromText="160" w:vertAnchor="text" w:horzAnchor="margin" w:tblpXSpec="right" w:tblpY="2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279BE" w14:paraId="5C1651D3" w14:textId="77777777" w:rsidTr="00CA5B07">
        <w:tc>
          <w:tcPr>
            <w:tcW w:w="9072" w:type="dxa"/>
            <w:tcBorders>
              <w:top w:val="single" w:sz="4" w:space="0" w:color="auto"/>
              <w:left w:val="single" w:sz="4" w:space="0" w:color="auto"/>
              <w:bottom w:val="single" w:sz="4" w:space="0" w:color="auto"/>
              <w:right w:val="single" w:sz="4" w:space="0" w:color="auto"/>
            </w:tcBorders>
          </w:tcPr>
          <w:p w14:paraId="6842801A" w14:textId="77777777" w:rsidR="008279BE" w:rsidRDefault="008279BE" w:rsidP="00CA5B07">
            <w:pPr>
              <w:widowControl w:val="0"/>
              <w:spacing w:line="256" w:lineRule="auto"/>
              <w:ind w:firstLine="567"/>
              <w:jc w:val="right"/>
              <w:rPr>
                <w:sz w:val="20"/>
                <w:szCs w:val="20"/>
                <w:lang w:eastAsia="en-US"/>
              </w:rPr>
            </w:pPr>
          </w:p>
          <w:p w14:paraId="5A39474D" w14:textId="77777777" w:rsidR="008279BE" w:rsidRDefault="008279BE" w:rsidP="00CA5B07">
            <w:pPr>
              <w:widowControl w:val="0"/>
              <w:spacing w:line="360" w:lineRule="auto"/>
              <w:jc w:val="right"/>
              <w:rPr>
                <w:lang w:eastAsia="en-US"/>
              </w:rPr>
            </w:pPr>
            <w:r>
              <w:rPr>
                <w:lang w:eastAsia="en-US"/>
              </w:rPr>
              <w:t xml:space="preserve">Таблица 1 </w:t>
            </w:r>
          </w:p>
          <w:p w14:paraId="6271375A" w14:textId="77777777" w:rsidR="008279BE" w:rsidRDefault="008279BE" w:rsidP="00CA5B07">
            <w:pPr>
              <w:widowControl w:val="0"/>
              <w:spacing w:line="360" w:lineRule="auto"/>
              <w:jc w:val="center"/>
              <w:rPr>
                <w:b/>
                <w:sz w:val="24"/>
                <w:lang w:eastAsia="en-US"/>
              </w:rPr>
            </w:pPr>
            <w:r>
              <w:rPr>
                <w:b/>
                <w:sz w:val="24"/>
                <w:lang w:eastAsia="en-US"/>
              </w:rPr>
              <w:t>Используйте кнопку «Формат по образцу» на вкладке «Главная», чтобы быстро применить одинаковое форматирование</w:t>
            </w:r>
          </w:p>
          <w:p w14:paraId="2C65647E" w14:textId="77777777" w:rsidR="008279BE" w:rsidRDefault="008279BE" w:rsidP="00CA5B07">
            <w:pPr>
              <w:widowControl w:val="0"/>
              <w:spacing w:line="256" w:lineRule="auto"/>
              <w:jc w:val="center"/>
              <w:rPr>
                <w:b/>
                <w:sz w:val="20"/>
                <w:szCs w:val="20"/>
                <w:lang w:eastAsia="en-US"/>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180"/>
              <w:gridCol w:w="2180"/>
            </w:tblGrid>
            <w:tr w:rsidR="008279BE" w14:paraId="7D6ED6F9" w14:textId="77777777" w:rsidTr="00CA5B07">
              <w:tc>
                <w:tcPr>
                  <w:tcW w:w="2180" w:type="dxa"/>
                  <w:tcBorders>
                    <w:top w:val="single" w:sz="4" w:space="0" w:color="auto"/>
                    <w:left w:val="single" w:sz="4" w:space="0" w:color="auto"/>
                    <w:bottom w:val="single" w:sz="4" w:space="0" w:color="auto"/>
                    <w:right w:val="single" w:sz="4" w:space="0" w:color="auto"/>
                  </w:tcBorders>
                  <w:hideMark/>
                </w:tcPr>
                <w:p w14:paraId="48CD05B9" w14:textId="77777777" w:rsidR="008279BE" w:rsidRDefault="008279BE" w:rsidP="006C7445">
                  <w:pPr>
                    <w:framePr w:hSpace="180" w:wrap="around" w:vAnchor="text" w:hAnchor="margin" w:xAlign="right" w:y="222"/>
                    <w:tabs>
                      <w:tab w:val="center" w:pos="5456"/>
                    </w:tabs>
                    <w:spacing w:before="40" w:after="40" w:line="256" w:lineRule="auto"/>
                    <w:suppressOverlap/>
                    <w:jc w:val="center"/>
                    <w:rPr>
                      <w:rFonts w:eastAsia="Calibri"/>
                      <w:b/>
                      <w:sz w:val="24"/>
                      <w:szCs w:val="19"/>
                      <w:shd w:val="clear" w:color="auto" w:fill="FFFFFF"/>
                      <w:lang w:eastAsia="en-US"/>
                    </w:rPr>
                  </w:pPr>
                  <w:r>
                    <w:rPr>
                      <w:rFonts w:eastAsia="Calibri"/>
                      <w:b/>
                      <w:sz w:val="24"/>
                      <w:szCs w:val="19"/>
                      <w:shd w:val="clear" w:color="auto" w:fill="FFFFFF"/>
                      <w:lang w:eastAsia="en-US"/>
                    </w:rPr>
                    <w:t>Данные</w:t>
                  </w:r>
                </w:p>
              </w:tc>
              <w:tc>
                <w:tcPr>
                  <w:tcW w:w="2180" w:type="dxa"/>
                  <w:tcBorders>
                    <w:top w:val="single" w:sz="4" w:space="0" w:color="auto"/>
                    <w:left w:val="single" w:sz="4" w:space="0" w:color="auto"/>
                    <w:bottom w:val="single" w:sz="4" w:space="0" w:color="auto"/>
                    <w:right w:val="single" w:sz="4" w:space="0" w:color="auto"/>
                  </w:tcBorders>
                  <w:hideMark/>
                </w:tcPr>
                <w:p w14:paraId="7C615CC6" w14:textId="77777777" w:rsidR="008279BE" w:rsidRDefault="008279BE" w:rsidP="006C7445">
                  <w:pPr>
                    <w:framePr w:hSpace="180" w:wrap="around" w:vAnchor="text" w:hAnchor="margin" w:xAlign="right" w:y="222"/>
                    <w:tabs>
                      <w:tab w:val="center" w:pos="5456"/>
                    </w:tabs>
                    <w:spacing w:before="40" w:after="40" w:line="256" w:lineRule="auto"/>
                    <w:suppressOverlap/>
                    <w:jc w:val="center"/>
                    <w:rPr>
                      <w:rFonts w:eastAsia="Calibri"/>
                      <w:b/>
                      <w:sz w:val="24"/>
                      <w:szCs w:val="19"/>
                      <w:shd w:val="clear" w:color="auto" w:fill="FFFFFF"/>
                      <w:lang w:eastAsia="en-US"/>
                    </w:rPr>
                  </w:pPr>
                  <w:r>
                    <w:rPr>
                      <w:rFonts w:eastAsia="Calibri"/>
                      <w:b/>
                      <w:sz w:val="24"/>
                      <w:szCs w:val="19"/>
                      <w:shd w:val="clear" w:color="auto" w:fill="FFFFFF"/>
                      <w:lang w:eastAsia="en-US"/>
                    </w:rPr>
                    <w:t>Данные</w:t>
                  </w:r>
                </w:p>
              </w:tc>
              <w:tc>
                <w:tcPr>
                  <w:tcW w:w="2180" w:type="dxa"/>
                  <w:tcBorders>
                    <w:top w:val="single" w:sz="4" w:space="0" w:color="auto"/>
                    <w:left w:val="single" w:sz="4" w:space="0" w:color="auto"/>
                    <w:bottom w:val="single" w:sz="4" w:space="0" w:color="auto"/>
                    <w:right w:val="single" w:sz="4" w:space="0" w:color="auto"/>
                  </w:tcBorders>
                  <w:hideMark/>
                </w:tcPr>
                <w:p w14:paraId="3E311E94" w14:textId="77777777" w:rsidR="008279BE" w:rsidRDefault="008279BE" w:rsidP="006C7445">
                  <w:pPr>
                    <w:framePr w:hSpace="180" w:wrap="around" w:vAnchor="text" w:hAnchor="margin" w:xAlign="right" w:y="222"/>
                    <w:tabs>
                      <w:tab w:val="center" w:pos="5456"/>
                    </w:tabs>
                    <w:spacing w:before="40" w:after="40" w:line="256" w:lineRule="auto"/>
                    <w:suppressOverlap/>
                    <w:jc w:val="center"/>
                    <w:rPr>
                      <w:rFonts w:eastAsia="Calibri"/>
                      <w:b/>
                      <w:sz w:val="24"/>
                      <w:szCs w:val="19"/>
                      <w:shd w:val="clear" w:color="auto" w:fill="FFFFFF"/>
                      <w:lang w:eastAsia="en-US"/>
                    </w:rPr>
                  </w:pPr>
                  <w:r>
                    <w:rPr>
                      <w:rFonts w:eastAsia="Calibri"/>
                      <w:b/>
                      <w:sz w:val="24"/>
                      <w:szCs w:val="19"/>
                      <w:shd w:val="clear" w:color="auto" w:fill="FFFFFF"/>
                      <w:lang w:eastAsia="en-US"/>
                    </w:rPr>
                    <w:t>Данные</w:t>
                  </w:r>
                </w:p>
              </w:tc>
            </w:tr>
            <w:tr w:rsidR="008279BE" w14:paraId="609F95F4" w14:textId="77777777" w:rsidTr="00CA5B07">
              <w:tc>
                <w:tcPr>
                  <w:tcW w:w="2180" w:type="dxa"/>
                  <w:tcBorders>
                    <w:top w:val="single" w:sz="4" w:space="0" w:color="auto"/>
                    <w:left w:val="single" w:sz="4" w:space="0" w:color="auto"/>
                    <w:bottom w:val="single" w:sz="4" w:space="0" w:color="auto"/>
                    <w:right w:val="single" w:sz="4" w:space="0" w:color="auto"/>
                  </w:tcBorders>
                  <w:hideMark/>
                </w:tcPr>
                <w:p w14:paraId="203A0C0A" w14:textId="77777777" w:rsidR="008279BE" w:rsidRDefault="008279BE" w:rsidP="006C7445">
                  <w:pPr>
                    <w:framePr w:hSpace="180" w:wrap="around" w:vAnchor="text" w:hAnchor="margin" w:xAlign="right" w:y="222"/>
                    <w:tabs>
                      <w:tab w:val="center" w:pos="5456"/>
                    </w:tabs>
                    <w:spacing w:before="40" w:after="40" w:line="256" w:lineRule="auto"/>
                    <w:suppressOverlap/>
                    <w:jc w:val="center"/>
                    <w:rPr>
                      <w:rFonts w:eastAsia="Calibri"/>
                      <w:sz w:val="24"/>
                      <w:szCs w:val="19"/>
                      <w:shd w:val="clear" w:color="auto" w:fill="FFFFFF"/>
                      <w:lang w:eastAsia="en-US"/>
                    </w:rPr>
                  </w:pPr>
                  <w:r>
                    <w:rPr>
                      <w:rFonts w:eastAsia="Calibri"/>
                      <w:sz w:val="24"/>
                      <w:szCs w:val="19"/>
                      <w:shd w:val="clear" w:color="auto" w:fill="FFFFFF"/>
                      <w:lang w:eastAsia="en-US"/>
                    </w:rPr>
                    <w:t>1</w:t>
                  </w:r>
                </w:p>
              </w:tc>
              <w:tc>
                <w:tcPr>
                  <w:tcW w:w="2180" w:type="dxa"/>
                  <w:tcBorders>
                    <w:top w:val="single" w:sz="4" w:space="0" w:color="auto"/>
                    <w:left w:val="single" w:sz="4" w:space="0" w:color="auto"/>
                    <w:bottom w:val="single" w:sz="4" w:space="0" w:color="auto"/>
                    <w:right w:val="single" w:sz="4" w:space="0" w:color="auto"/>
                  </w:tcBorders>
                  <w:hideMark/>
                </w:tcPr>
                <w:p w14:paraId="6DEC9F97" w14:textId="77777777" w:rsidR="008279BE" w:rsidRDefault="008279BE" w:rsidP="006C7445">
                  <w:pPr>
                    <w:framePr w:hSpace="180" w:wrap="around" w:vAnchor="text" w:hAnchor="margin" w:xAlign="right" w:y="222"/>
                    <w:tabs>
                      <w:tab w:val="center" w:pos="5456"/>
                    </w:tabs>
                    <w:spacing w:before="40" w:after="40" w:line="256" w:lineRule="auto"/>
                    <w:suppressOverlap/>
                    <w:jc w:val="center"/>
                    <w:rPr>
                      <w:rFonts w:eastAsia="Calibri"/>
                      <w:sz w:val="24"/>
                      <w:szCs w:val="19"/>
                      <w:shd w:val="clear" w:color="auto" w:fill="FFFFFF"/>
                      <w:lang w:eastAsia="en-US"/>
                    </w:rPr>
                  </w:pPr>
                  <w:r>
                    <w:rPr>
                      <w:rFonts w:eastAsia="Calibri"/>
                      <w:sz w:val="24"/>
                      <w:szCs w:val="19"/>
                      <w:shd w:val="clear" w:color="auto" w:fill="FFFFFF"/>
                      <w:lang w:eastAsia="en-US"/>
                    </w:rPr>
                    <w:t>1000000</w:t>
                  </w:r>
                </w:p>
              </w:tc>
              <w:tc>
                <w:tcPr>
                  <w:tcW w:w="2180" w:type="dxa"/>
                  <w:tcBorders>
                    <w:top w:val="single" w:sz="4" w:space="0" w:color="auto"/>
                    <w:left w:val="single" w:sz="4" w:space="0" w:color="auto"/>
                    <w:bottom w:val="single" w:sz="4" w:space="0" w:color="auto"/>
                    <w:right w:val="single" w:sz="4" w:space="0" w:color="auto"/>
                  </w:tcBorders>
                  <w:hideMark/>
                </w:tcPr>
                <w:p w14:paraId="29B35A65" w14:textId="77777777" w:rsidR="008279BE" w:rsidRDefault="008279BE" w:rsidP="006C7445">
                  <w:pPr>
                    <w:framePr w:hSpace="180" w:wrap="around" w:vAnchor="text" w:hAnchor="margin" w:xAlign="right" w:y="222"/>
                    <w:tabs>
                      <w:tab w:val="center" w:pos="5456"/>
                    </w:tabs>
                    <w:spacing w:before="40" w:after="40" w:line="256" w:lineRule="auto"/>
                    <w:suppressOverlap/>
                    <w:jc w:val="center"/>
                    <w:rPr>
                      <w:rFonts w:eastAsia="Calibri"/>
                      <w:sz w:val="24"/>
                      <w:szCs w:val="19"/>
                      <w:shd w:val="clear" w:color="auto" w:fill="FFFFFF"/>
                      <w:lang w:eastAsia="en-US"/>
                    </w:rPr>
                  </w:pPr>
                  <w:r>
                    <w:rPr>
                      <w:rFonts w:eastAsia="Calibri"/>
                      <w:sz w:val="24"/>
                      <w:szCs w:val="19"/>
                      <w:shd w:val="clear" w:color="auto" w:fill="FFFFFF"/>
                      <w:lang w:eastAsia="en-US"/>
                    </w:rPr>
                    <w:t>10</w:t>
                  </w:r>
                </w:p>
              </w:tc>
            </w:tr>
            <w:tr w:rsidR="008279BE" w14:paraId="18D692B4" w14:textId="77777777" w:rsidTr="00CA5B07">
              <w:tc>
                <w:tcPr>
                  <w:tcW w:w="2180" w:type="dxa"/>
                  <w:tcBorders>
                    <w:top w:val="single" w:sz="4" w:space="0" w:color="auto"/>
                    <w:left w:val="single" w:sz="4" w:space="0" w:color="auto"/>
                    <w:bottom w:val="single" w:sz="4" w:space="0" w:color="auto"/>
                    <w:right w:val="single" w:sz="4" w:space="0" w:color="auto"/>
                  </w:tcBorders>
                  <w:hideMark/>
                </w:tcPr>
                <w:p w14:paraId="6548937F" w14:textId="77777777" w:rsidR="008279BE" w:rsidRDefault="008279BE" w:rsidP="006C7445">
                  <w:pPr>
                    <w:framePr w:hSpace="180" w:wrap="around" w:vAnchor="text" w:hAnchor="margin" w:xAlign="right" w:y="222"/>
                    <w:tabs>
                      <w:tab w:val="center" w:pos="5456"/>
                    </w:tabs>
                    <w:spacing w:before="40" w:after="40" w:line="256" w:lineRule="auto"/>
                    <w:suppressOverlap/>
                    <w:jc w:val="center"/>
                    <w:rPr>
                      <w:rFonts w:eastAsia="Calibri"/>
                      <w:sz w:val="24"/>
                      <w:szCs w:val="19"/>
                      <w:shd w:val="clear" w:color="auto" w:fill="FFFFFF"/>
                      <w:lang w:eastAsia="en-US"/>
                    </w:rPr>
                  </w:pPr>
                  <w:r>
                    <w:rPr>
                      <w:rFonts w:eastAsia="Calibri"/>
                      <w:sz w:val="24"/>
                      <w:szCs w:val="19"/>
                      <w:shd w:val="clear" w:color="auto" w:fill="FFFFFF"/>
                      <w:lang w:eastAsia="en-US"/>
                    </w:rPr>
                    <w:t>2</w:t>
                  </w:r>
                </w:p>
              </w:tc>
              <w:tc>
                <w:tcPr>
                  <w:tcW w:w="2180" w:type="dxa"/>
                  <w:tcBorders>
                    <w:top w:val="single" w:sz="4" w:space="0" w:color="auto"/>
                    <w:left w:val="single" w:sz="4" w:space="0" w:color="auto"/>
                    <w:bottom w:val="single" w:sz="4" w:space="0" w:color="auto"/>
                    <w:right w:val="single" w:sz="4" w:space="0" w:color="auto"/>
                  </w:tcBorders>
                  <w:hideMark/>
                </w:tcPr>
                <w:p w14:paraId="2C4F5185" w14:textId="77777777" w:rsidR="008279BE" w:rsidRDefault="008279BE" w:rsidP="006C7445">
                  <w:pPr>
                    <w:framePr w:hSpace="180" w:wrap="around" w:vAnchor="text" w:hAnchor="margin" w:xAlign="right" w:y="222"/>
                    <w:tabs>
                      <w:tab w:val="center" w:pos="5456"/>
                    </w:tabs>
                    <w:spacing w:before="40" w:after="40" w:line="256" w:lineRule="auto"/>
                    <w:suppressOverlap/>
                    <w:jc w:val="center"/>
                    <w:rPr>
                      <w:rFonts w:eastAsia="Calibri"/>
                      <w:sz w:val="24"/>
                      <w:szCs w:val="19"/>
                      <w:shd w:val="clear" w:color="auto" w:fill="FFFFFF"/>
                      <w:lang w:eastAsia="en-US"/>
                    </w:rPr>
                  </w:pPr>
                  <w:r>
                    <w:rPr>
                      <w:rFonts w:eastAsia="Calibri"/>
                      <w:sz w:val="24"/>
                      <w:szCs w:val="19"/>
                      <w:shd w:val="clear" w:color="auto" w:fill="FFFFFF"/>
                      <w:lang w:eastAsia="en-US"/>
                    </w:rPr>
                    <w:t>2000000</w:t>
                  </w:r>
                </w:p>
              </w:tc>
              <w:tc>
                <w:tcPr>
                  <w:tcW w:w="2180" w:type="dxa"/>
                  <w:tcBorders>
                    <w:top w:val="single" w:sz="4" w:space="0" w:color="auto"/>
                    <w:left w:val="single" w:sz="4" w:space="0" w:color="auto"/>
                    <w:bottom w:val="single" w:sz="4" w:space="0" w:color="auto"/>
                    <w:right w:val="single" w:sz="4" w:space="0" w:color="auto"/>
                  </w:tcBorders>
                  <w:hideMark/>
                </w:tcPr>
                <w:p w14:paraId="79F721BF" w14:textId="77777777" w:rsidR="008279BE" w:rsidRDefault="008279BE" w:rsidP="006C7445">
                  <w:pPr>
                    <w:framePr w:hSpace="180" w:wrap="around" w:vAnchor="text" w:hAnchor="margin" w:xAlign="right" w:y="222"/>
                    <w:tabs>
                      <w:tab w:val="center" w:pos="5456"/>
                    </w:tabs>
                    <w:spacing w:before="40" w:after="40" w:line="256" w:lineRule="auto"/>
                    <w:suppressOverlap/>
                    <w:jc w:val="center"/>
                    <w:rPr>
                      <w:rFonts w:eastAsia="Calibri"/>
                      <w:sz w:val="24"/>
                      <w:szCs w:val="19"/>
                      <w:shd w:val="clear" w:color="auto" w:fill="FFFFFF"/>
                      <w:lang w:eastAsia="en-US"/>
                    </w:rPr>
                  </w:pPr>
                  <w:r>
                    <w:rPr>
                      <w:rFonts w:eastAsia="Calibri"/>
                      <w:sz w:val="24"/>
                      <w:szCs w:val="19"/>
                      <w:shd w:val="clear" w:color="auto" w:fill="FFFFFF"/>
                      <w:lang w:eastAsia="en-US"/>
                    </w:rPr>
                    <w:t>100</w:t>
                  </w:r>
                </w:p>
              </w:tc>
            </w:tr>
          </w:tbl>
          <w:p w14:paraId="7AC6AFAC" w14:textId="77777777" w:rsidR="008279BE" w:rsidRDefault="008279BE" w:rsidP="00CA5B07">
            <w:pPr>
              <w:tabs>
                <w:tab w:val="left" w:pos="859"/>
              </w:tabs>
              <w:spacing w:line="256" w:lineRule="auto"/>
              <w:rPr>
                <w:b/>
                <w:lang w:eastAsia="en-US"/>
              </w:rPr>
            </w:pPr>
          </w:p>
          <w:p w14:paraId="334E40BD" w14:textId="77777777" w:rsidR="008279BE" w:rsidRDefault="008279BE" w:rsidP="00CA5B07">
            <w:pPr>
              <w:tabs>
                <w:tab w:val="left" w:pos="859"/>
              </w:tabs>
              <w:spacing w:line="256" w:lineRule="auto"/>
              <w:rPr>
                <w:b/>
                <w:lang w:eastAsia="en-US"/>
              </w:rPr>
            </w:pPr>
          </w:p>
        </w:tc>
      </w:tr>
    </w:tbl>
    <w:p w14:paraId="1FBF650B" w14:textId="77777777" w:rsidR="008279BE" w:rsidRDefault="008279BE" w:rsidP="008279BE">
      <w:pPr>
        <w:ind w:left="360"/>
        <w:rPr>
          <w:sz w:val="20"/>
          <w:szCs w:val="20"/>
        </w:rPr>
      </w:pPr>
    </w:p>
    <w:p w14:paraId="0C942AFF" w14:textId="77777777" w:rsidR="008279BE" w:rsidRDefault="008279BE" w:rsidP="008279BE">
      <w:pPr>
        <w:ind w:left="360"/>
        <w:rPr>
          <w:sz w:val="20"/>
          <w:szCs w:val="20"/>
        </w:rPr>
      </w:pPr>
    </w:p>
    <w:p w14:paraId="2B421D81" w14:textId="77777777" w:rsidR="008279BE" w:rsidRDefault="008279BE" w:rsidP="008279BE">
      <w:pPr>
        <w:pStyle w:val="a8"/>
        <w:numPr>
          <w:ilvl w:val="0"/>
          <w:numId w:val="3"/>
        </w:numPr>
        <w:spacing w:line="276" w:lineRule="auto"/>
        <w:rPr>
          <w:sz w:val="24"/>
          <w:szCs w:val="20"/>
        </w:rPr>
      </w:pPr>
      <w:r>
        <w:rPr>
          <w:sz w:val="24"/>
          <w:szCs w:val="20"/>
        </w:rPr>
        <w:t>Рисунки оформляются по образцу, представленному ниже:</w:t>
      </w:r>
    </w:p>
    <w:p w14:paraId="22729F6D" w14:textId="77777777" w:rsidR="008279BE" w:rsidRDefault="008279BE" w:rsidP="008279BE">
      <w:pPr>
        <w:pStyle w:val="a8"/>
        <w:rPr>
          <w:sz w:val="20"/>
          <w:szCs w:val="20"/>
        </w:rPr>
      </w:pPr>
    </w:p>
    <w:p w14:paraId="225AEFF7" w14:textId="1E9FF614" w:rsidR="008279BE" w:rsidRDefault="008279BE" w:rsidP="008279BE">
      <w:pPr>
        <w:pStyle w:val="a8"/>
        <w:rPr>
          <w:sz w:val="20"/>
          <w:szCs w:val="20"/>
        </w:rPr>
      </w:pPr>
      <w:r>
        <w:rPr>
          <w:noProof/>
          <w:lang w:eastAsia="ru-RU"/>
        </w:rPr>
        <mc:AlternateContent>
          <mc:Choice Requires="wpg">
            <w:drawing>
              <wp:anchor distT="0" distB="0" distL="114300" distR="114300" simplePos="0" relativeHeight="251660288" behindDoc="0" locked="0" layoutInCell="1" allowOverlap="1" wp14:anchorId="71CD05A8" wp14:editId="76A6DF56">
                <wp:simplePos x="0" y="0"/>
                <wp:positionH relativeFrom="margin">
                  <wp:posOffset>570230</wp:posOffset>
                </wp:positionH>
                <wp:positionV relativeFrom="paragraph">
                  <wp:posOffset>253365</wp:posOffset>
                </wp:positionV>
                <wp:extent cx="4592955" cy="2352040"/>
                <wp:effectExtent l="0" t="0" r="17145" b="10160"/>
                <wp:wrapNone/>
                <wp:docPr id="20" name="Группа 20"/>
                <wp:cNvGraphicFramePr/>
                <a:graphic xmlns:a="http://schemas.openxmlformats.org/drawingml/2006/main">
                  <a:graphicData uri="http://schemas.microsoft.com/office/word/2010/wordprocessingGroup">
                    <wpg:wgp>
                      <wpg:cNvGrpSpPr/>
                      <wpg:grpSpPr>
                        <a:xfrm>
                          <a:off x="0" y="0"/>
                          <a:ext cx="4592955" cy="2352040"/>
                          <a:chOff x="0" y="0"/>
                          <a:chExt cx="4592850" cy="2352001"/>
                        </a:xfrm>
                      </wpg:grpSpPr>
                      <wps:wsp>
                        <wps:cNvPr id="4" name="Прямоугольник 4"/>
                        <wps:cNvSpPr/>
                        <wps:spPr>
                          <a:xfrm>
                            <a:off x="1643406" y="0"/>
                            <a:ext cx="1116965" cy="609600"/>
                          </a:xfrm>
                          <a:prstGeom prst="rect">
                            <a:avLst/>
                          </a:prstGeom>
                          <a:noFill/>
                          <a:ln w="9525" cap="flat" cmpd="sng" algn="ctr">
                            <a:solidFill>
                              <a:sysClr val="windowText" lastClr="000000"/>
                            </a:solidFill>
                            <a:prstDash val="solid"/>
                          </a:ln>
                          <a:effectLst/>
                        </wps:spPr>
                        <wps:txbx>
                          <w:txbxContent>
                            <w:p w14:paraId="722B7AAD" w14:textId="77777777" w:rsidR="008279BE" w:rsidRDefault="008279BE" w:rsidP="008279BE">
                              <w:pPr>
                                <w:jc w:val="center"/>
                                <w:rPr>
                                  <w:color w:val="000000"/>
                                  <w:sz w:val="24"/>
                                </w:rPr>
                              </w:pPr>
                              <w:r>
                                <w:rPr>
                                  <w:color w:val="000000"/>
                                  <w:sz w:val="24"/>
                                </w:rPr>
                                <w:t>Директор</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a:off x="939538" y="864124"/>
                            <a:ext cx="1066165" cy="499110"/>
                          </a:xfrm>
                          <a:prstGeom prst="rect">
                            <a:avLst/>
                          </a:prstGeom>
                          <a:noFill/>
                          <a:ln w="9525" cap="flat" cmpd="sng" algn="ctr">
                            <a:solidFill>
                              <a:sysClr val="windowText" lastClr="000000"/>
                            </a:solidFill>
                            <a:prstDash val="solid"/>
                          </a:ln>
                          <a:effectLst/>
                        </wps:spPr>
                        <wps:txbx>
                          <w:txbxContent>
                            <w:p w14:paraId="00C3FC6D" w14:textId="77777777" w:rsidR="008279BE" w:rsidRDefault="008279BE" w:rsidP="008279BE">
                              <w:pPr>
                                <w:jc w:val="center"/>
                                <w:rPr>
                                  <w:color w:val="000000"/>
                                  <w:sz w:val="24"/>
                                </w:rPr>
                              </w:pPr>
                              <w:r>
                                <w:rPr>
                                  <w:color w:val="000000"/>
                                  <w:sz w:val="24"/>
                                </w:rPr>
                                <w:t>Главный бухгалтер</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2334705" y="864124"/>
                            <a:ext cx="1066165" cy="499110"/>
                          </a:xfrm>
                          <a:prstGeom prst="rect">
                            <a:avLst/>
                          </a:prstGeom>
                          <a:noFill/>
                          <a:ln w="9525" cap="flat" cmpd="sng" algn="ctr">
                            <a:solidFill>
                              <a:sysClr val="windowText" lastClr="000000"/>
                            </a:solidFill>
                            <a:prstDash val="solid"/>
                          </a:ln>
                          <a:effectLst/>
                        </wps:spPr>
                        <wps:txbx>
                          <w:txbxContent>
                            <w:p w14:paraId="106947E7" w14:textId="77777777" w:rsidR="008279BE" w:rsidRDefault="008279BE" w:rsidP="008279BE">
                              <w:pPr>
                                <w:jc w:val="center"/>
                                <w:rPr>
                                  <w:color w:val="000000"/>
                                  <w:sz w:val="24"/>
                                </w:rPr>
                              </w:pPr>
                              <w:r>
                                <w:rPr>
                                  <w:color w:val="000000"/>
                                  <w:sz w:val="24"/>
                                </w:rPr>
                                <w:t>Старший менеджер</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0" y="1649691"/>
                            <a:ext cx="1412875" cy="702310"/>
                          </a:xfrm>
                          <a:prstGeom prst="rect">
                            <a:avLst/>
                          </a:prstGeom>
                          <a:noFill/>
                          <a:ln w="9525" cap="flat" cmpd="sng" algn="ctr">
                            <a:solidFill>
                              <a:sysClr val="windowText" lastClr="000000"/>
                            </a:solidFill>
                            <a:prstDash val="solid"/>
                          </a:ln>
                          <a:effectLst/>
                        </wps:spPr>
                        <wps:txbx>
                          <w:txbxContent>
                            <w:p w14:paraId="1557EC86" w14:textId="77777777" w:rsidR="008279BE" w:rsidRDefault="008279BE" w:rsidP="008279BE">
                              <w:pPr>
                                <w:jc w:val="center"/>
                                <w:rPr>
                                  <w:color w:val="000000"/>
                                  <w:sz w:val="24"/>
                                </w:rPr>
                              </w:pPr>
                              <w:r>
                                <w:rPr>
                                  <w:color w:val="000000"/>
                                  <w:sz w:val="24"/>
                                </w:rPr>
                                <w:t>Менеджер по внутреннему туризму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Прямоугольник 8"/>
                        <wps:cNvSpPr/>
                        <wps:spPr>
                          <a:xfrm>
                            <a:off x="1589988" y="1649691"/>
                            <a:ext cx="1412875" cy="702310"/>
                          </a:xfrm>
                          <a:prstGeom prst="rect">
                            <a:avLst/>
                          </a:prstGeom>
                          <a:noFill/>
                          <a:ln w="9525" cap="flat" cmpd="sng" algn="ctr">
                            <a:solidFill>
                              <a:sysClr val="windowText" lastClr="000000"/>
                            </a:solidFill>
                            <a:prstDash val="solid"/>
                          </a:ln>
                          <a:effectLst/>
                        </wps:spPr>
                        <wps:txbx>
                          <w:txbxContent>
                            <w:p w14:paraId="136E3E84" w14:textId="77777777" w:rsidR="008279BE" w:rsidRDefault="008279BE" w:rsidP="008279BE">
                              <w:pPr>
                                <w:jc w:val="center"/>
                                <w:rPr>
                                  <w:color w:val="000000"/>
                                  <w:sz w:val="24"/>
                                </w:rPr>
                              </w:pPr>
                              <w:r>
                                <w:rPr>
                                  <w:color w:val="000000"/>
                                  <w:sz w:val="24"/>
                                </w:rPr>
                                <w:t>Менеджер по внешнему туризму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3179975" y="1649691"/>
                            <a:ext cx="1412875" cy="702310"/>
                          </a:xfrm>
                          <a:prstGeom prst="rect">
                            <a:avLst/>
                          </a:prstGeom>
                          <a:noFill/>
                          <a:ln w="9525" cap="flat" cmpd="sng" algn="ctr">
                            <a:solidFill>
                              <a:sysClr val="windowText" lastClr="000000"/>
                            </a:solidFill>
                            <a:prstDash val="solid"/>
                          </a:ln>
                          <a:effectLst/>
                        </wps:spPr>
                        <wps:txbx>
                          <w:txbxContent>
                            <w:p w14:paraId="3101D94E" w14:textId="77777777" w:rsidR="008279BE" w:rsidRDefault="008279BE" w:rsidP="008279BE">
                              <w:pPr>
                                <w:jc w:val="center"/>
                                <w:rPr>
                                  <w:color w:val="000000"/>
                                  <w:sz w:val="24"/>
                                </w:rPr>
                              </w:pPr>
                              <w:r>
                                <w:rPr>
                                  <w:color w:val="000000"/>
                                  <w:sz w:val="24"/>
                                </w:rPr>
                                <w:t>Менеджер по экскурсионному обслуживанию</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Прямая соединительная линия 10"/>
                        <wps:cNvCnPr/>
                        <wps:spPr>
                          <a:xfrm>
                            <a:off x="2199588" y="625311"/>
                            <a:ext cx="0" cy="160867"/>
                          </a:xfrm>
                          <a:prstGeom prst="line">
                            <a:avLst/>
                          </a:prstGeom>
                          <a:noFill/>
                          <a:ln w="9525" cap="flat" cmpd="sng" algn="ctr">
                            <a:solidFill>
                              <a:sysClr val="windowText" lastClr="000000"/>
                            </a:solidFill>
                            <a:prstDash val="solid"/>
                          </a:ln>
                          <a:effectLst/>
                        </wps:spPr>
                        <wps:bodyPr/>
                      </wps:wsp>
                      <wps:wsp>
                        <wps:cNvPr id="11" name="Прямая соединительная линия 11"/>
                        <wps:cNvCnPr/>
                        <wps:spPr>
                          <a:xfrm>
                            <a:off x="1480008" y="785567"/>
                            <a:ext cx="1397000" cy="0"/>
                          </a:xfrm>
                          <a:prstGeom prst="line">
                            <a:avLst/>
                          </a:prstGeom>
                          <a:noFill/>
                          <a:ln w="9525" cap="flat" cmpd="sng" algn="ctr">
                            <a:solidFill>
                              <a:sysClr val="windowText" lastClr="000000"/>
                            </a:solidFill>
                            <a:prstDash val="solid"/>
                          </a:ln>
                          <a:effectLst/>
                        </wps:spPr>
                        <wps:bodyPr/>
                      </wps:wsp>
                      <wps:wsp>
                        <wps:cNvPr id="12" name="Прямая соединительная линия 12"/>
                        <wps:cNvCnPr/>
                        <wps:spPr>
                          <a:xfrm>
                            <a:off x="1476866" y="785567"/>
                            <a:ext cx="0" cy="76200"/>
                          </a:xfrm>
                          <a:prstGeom prst="line">
                            <a:avLst/>
                          </a:prstGeom>
                          <a:noFill/>
                          <a:ln w="9525" cap="flat" cmpd="sng" algn="ctr">
                            <a:solidFill>
                              <a:sysClr val="windowText" lastClr="000000"/>
                            </a:solidFill>
                            <a:prstDash val="solid"/>
                          </a:ln>
                          <a:effectLst/>
                        </wps:spPr>
                        <wps:bodyPr/>
                      </wps:wsp>
                      <wps:wsp>
                        <wps:cNvPr id="13" name="Прямая соединительная линия 13"/>
                        <wps:cNvCnPr/>
                        <wps:spPr>
                          <a:xfrm>
                            <a:off x="2875175" y="785567"/>
                            <a:ext cx="0" cy="76200"/>
                          </a:xfrm>
                          <a:prstGeom prst="line">
                            <a:avLst/>
                          </a:prstGeom>
                          <a:noFill/>
                          <a:ln w="9525" cap="flat" cmpd="sng" algn="ctr">
                            <a:solidFill>
                              <a:sysClr val="windowText" lastClr="000000"/>
                            </a:solidFill>
                            <a:prstDash val="solid"/>
                          </a:ln>
                          <a:effectLst/>
                        </wps:spPr>
                        <wps:bodyPr/>
                      </wps:wsp>
                      <wps:wsp>
                        <wps:cNvPr id="14" name="Прямая соединительная линия 14"/>
                        <wps:cNvCnPr/>
                        <wps:spPr>
                          <a:xfrm>
                            <a:off x="2598656" y="1360602"/>
                            <a:ext cx="0" cy="288596"/>
                          </a:xfrm>
                          <a:prstGeom prst="line">
                            <a:avLst/>
                          </a:prstGeom>
                          <a:noFill/>
                          <a:ln w="9525" cap="flat" cmpd="sng" algn="ctr">
                            <a:solidFill>
                              <a:sysClr val="windowText" lastClr="000000"/>
                            </a:solidFill>
                            <a:prstDash val="solid"/>
                          </a:ln>
                          <a:effectLst/>
                        </wps:spPr>
                        <wps:bodyPr/>
                      </wps:wsp>
                      <wps:wsp>
                        <wps:cNvPr id="15" name="Прямая соединительная линия 15"/>
                        <wps:cNvCnPr/>
                        <wps:spPr>
                          <a:xfrm>
                            <a:off x="622169" y="1517715"/>
                            <a:ext cx="3365653" cy="0"/>
                          </a:xfrm>
                          <a:prstGeom prst="line">
                            <a:avLst/>
                          </a:prstGeom>
                          <a:noFill/>
                          <a:ln w="9525" cap="flat" cmpd="sng" algn="ctr">
                            <a:solidFill>
                              <a:sysClr val="windowText" lastClr="000000"/>
                            </a:solidFill>
                            <a:prstDash val="solid"/>
                          </a:ln>
                          <a:effectLst/>
                        </wps:spPr>
                        <wps:bodyPr/>
                      </wps:wsp>
                      <wps:wsp>
                        <wps:cNvPr id="16" name="Прямая соединительная линия 16"/>
                        <wps:cNvCnPr/>
                        <wps:spPr>
                          <a:xfrm>
                            <a:off x="622169" y="1517715"/>
                            <a:ext cx="0" cy="134054"/>
                          </a:xfrm>
                          <a:prstGeom prst="line">
                            <a:avLst/>
                          </a:prstGeom>
                          <a:noFill/>
                          <a:ln w="9525" cap="flat" cmpd="sng" algn="ctr">
                            <a:solidFill>
                              <a:sysClr val="windowText" lastClr="000000"/>
                            </a:solidFill>
                            <a:prstDash val="solid"/>
                          </a:ln>
                          <a:effectLst/>
                        </wps:spPr>
                        <wps:bodyPr/>
                      </wps:wsp>
                      <wps:wsp>
                        <wps:cNvPr id="17" name="Прямая соединительная линия 17"/>
                        <wps:cNvCnPr/>
                        <wps:spPr>
                          <a:xfrm>
                            <a:off x="3987538" y="1517715"/>
                            <a:ext cx="0" cy="134054"/>
                          </a:xfrm>
                          <a:prstGeom prst="line">
                            <a:avLst/>
                          </a:prstGeom>
                          <a:noFill/>
                          <a:ln w="9525"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CD05A8" id="Группа 20" o:spid="_x0000_s1026" style="position:absolute;left:0;text-align:left;margin-left:44.9pt;margin-top:19.95pt;width:361.65pt;height:185.2pt;z-index:251660288;mso-position-horizontal-relative:margin" coordsize="45928,2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">
                <v:rect id="Прямоугольник 4" o:spid="_x0000_s1027" style="position:absolute;left:16434;width:11169;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" filled="f" strokecolor="windowText">
                  <v:textbox>
                    <w:txbxContent>
                      <w:p w14:paraId="722B7AAD" w14:textId="77777777" w:rsidR="008279BE" w:rsidRDefault="008279BE" w:rsidP="008279BE">
                        <w:pPr>
                          <w:jc w:val="center"/>
                          <w:rPr>
                            <w:color w:val="000000"/>
                            <w:sz w:val="24"/>
                          </w:rPr>
                        </w:pPr>
                        <w:r>
                          <w:rPr>
                            <w:color w:val="000000"/>
                            <w:sz w:val="24"/>
                          </w:rPr>
                          <w:t>Директор</w:t>
                        </w:r>
                      </w:p>
                    </w:txbxContent>
                  </v:textbox>
                </v:rect>
                <v:rect id="Прямоугольник 5" o:spid="_x0000_s1028" style="position:absolute;left:9395;top:8641;width:10662;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" filled="f" strokecolor="windowText">
                  <v:textbox>
                    <w:txbxContent>
                      <w:p w14:paraId="00C3FC6D" w14:textId="77777777" w:rsidR="008279BE" w:rsidRDefault="008279BE" w:rsidP="008279BE">
                        <w:pPr>
                          <w:jc w:val="center"/>
                          <w:rPr>
                            <w:color w:val="000000"/>
                            <w:sz w:val="24"/>
                          </w:rPr>
                        </w:pPr>
                        <w:r>
                          <w:rPr>
                            <w:color w:val="000000"/>
                            <w:sz w:val="24"/>
                          </w:rPr>
                          <w:t>Главный бухгалтер</w:t>
                        </w:r>
                      </w:p>
                    </w:txbxContent>
                  </v:textbox>
                </v:rect>
                <v:rect id="Прямоугольник 6" o:spid="_x0000_s1029" style="position:absolute;left:23347;top:8641;width:1066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" filled="f" strokecolor="windowText">
                  <v:textbox>
                    <w:txbxContent>
                      <w:p w14:paraId="106947E7" w14:textId="77777777" w:rsidR="008279BE" w:rsidRDefault="008279BE" w:rsidP="008279BE">
                        <w:pPr>
                          <w:jc w:val="center"/>
                          <w:rPr>
                            <w:color w:val="000000"/>
                            <w:sz w:val="24"/>
                          </w:rPr>
                        </w:pPr>
                        <w:r>
                          <w:rPr>
                            <w:color w:val="000000"/>
                            <w:sz w:val="24"/>
                          </w:rPr>
                          <w:t>Старший менеджер</w:t>
                        </w:r>
                      </w:p>
                    </w:txbxContent>
                  </v:textbox>
                </v:rect>
                <v:rect id="Прямоугольник 7" o:spid="_x0000_s1030" style="position:absolute;top:16496;width:14128;height:7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" filled="f" strokecolor="windowText">
                  <v:textbox>
                    <w:txbxContent>
                      <w:p w14:paraId="1557EC86" w14:textId="77777777" w:rsidR="008279BE" w:rsidRDefault="008279BE" w:rsidP="008279BE">
                        <w:pPr>
                          <w:jc w:val="center"/>
                          <w:rPr>
                            <w:color w:val="000000"/>
                            <w:sz w:val="24"/>
                          </w:rPr>
                        </w:pPr>
                        <w:r>
                          <w:rPr>
                            <w:color w:val="000000"/>
                            <w:sz w:val="24"/>
                          </w:rPr>
                          <w:t>Менеджер по внутреннему туризму</w:t>
                        </w:r>
                      </w:p>
                    </w:txbxContent>
                  </v:textbox>
                </v:rect>
                <v:rect id="Прямоугольник 8" o:spid="_x0000_s1031" style="position:absolute;left:15899;top:16496;width:14129;height:7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" filled="f" strokecolor="windowText">
                  <v:textbox>
                    <w:txbxContent>
                      <w:p w14:paraId="136E3E84" w14:textId="77777777" w:rsidR="008279BE" w:rsidRDefault="008279BE" w:rsidP="008279BE">
                        <w:pPr>
                          <w:jc w:val="center"/>
                          <w:rPr>
                            <w:color w:val="000000"/>
                            <w:sz w:val="24"/>
                          </w:rPr>
                        </w:pPr>
                        <w:r>
                          <w:rPr>
                            <w:color w:val="000000"/>
                            <w:sz w:val="24"/>
                          </w:rPr>
                          <w:t>Менеджер по внешнему туризму</w:t>
                        </w:r>
                      </w:p>
                    </w:txbxContent>
                  </v:textbox>
                </v:rect>
                <v:rect id="Прямоугольник 9" o:spid="_x0000_s1032" style="position:absolute;left:31799;top:16496;width:14129;height:7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" filled="f" strokecolor="windowText">
                  <v:textbox>
                    <w:txbxContent>
                      <w:p w14:paraId="3101D94E" w14:textId="77777777" w:rsidR="008279BE" w:rsidRDefault="008279BE" w:rsidP="008279BE">
                        <w:pPr>
                          <w:jc w:val="center"/>
                          <w:rPr>
                            <w:color w:val="000000"/>
                            <w:sz w:val="24"/>
                          </w:rPr>
                        </w:pPr>
                        <w:r>
                          <w:rPr>
                            <w:color w:val="000000"/>
                            <w:sz w:val="24"/>
                          </w:rPr>
                          <w:t>Менеджер по экскурсионному обслуживанию</w:t>
                        </w:r>
                      </w:p>
                    </w:txbxContent>
                  </v:textbox>
                </v:rect>
                <v:line id="Прямая соединительная линия 10" o:spid="_x0000_s1033" style="position:absolute;visibility:visible;mso-wrap-style:square" from="21995,6253" to="21995,7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" strokecolor="windowText"/>
                <v:line id="Прямая соединительная линия 11" o:spid="_x0000_s1034" style="position:absolute;visibility:visible;mso-wrap-style:square" from="14800,7855" to="28770,7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" strokecolor="windowText"/>
                <v:line id="Прямая соединительная линия 12" o:spid="_x0000_s1035" style="position:absolute;visibility:visible;mso-wrap-style:square" from="14768,7855" to="14768,8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" strokecolor="windowText"/>
                <v:line id="Прямая соединительная линия 13" o:spid="_x0000_s1036" style="position:absolute;visibility:visible;mso-wrap-style:square" from="28751,7855" to="28751,8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" strokecolor="windowText"/>
                <v:line id="Прямая соединительная линия 14" o:spid="_x0000_s1037" style="position:absolute;visibility:visible;mso-wrap-style:square" from="25986,13606" to="25986,1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" strokecolor="windowText"/>
                <v:line id="Прямая соединительная линия 15" o:spid="_x0000_s1038" style="position:absolute;visibility:visible;mso-wrap-style:square" from="6221,15177" to="39878,1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" strokecolor="windowText"/>
                <v:line id="Прямая соединительная линия 16" o:spid="_x0000_s1039" style="position:absolute;visibility:visible;mso-wrap-style:square" from="6221,15177" to="6221,16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" strokecolor="windowText"/>
                <v:line id="Прямая соединительная линия 17" o:spid="_x0000_s1040" style="position:absolute;visibility:visible;mso-wrap-style:square" from="39875,15177" to="39875,16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" strokecolor="windowText"/>
                <w10:wrap anchorx="margin"/>
              </v:group>
            </w:pict>
          </mc:Fallback>
        </mc:AlternateContent>
      </w:r>
      <w:r>
        <w:rPr>
          <w:noProof/>
          <w:lang w:eastAsia="ru-RU"/>
        </w:rPr>
        <mc:AlternateContent>
          <mc:Choice Requires="wps">
            <w:drawing>
              <wp:anchor distT="0" distB="0" distL="114300" distR="114300" simplePos="0" relativeHeight="251661312" behindDoc="0" locked="0" layoutInCell="1" allowOverlap="1" wp14:anchorId="1115FA89" wp14:editId="13390921">
                <wp:simplePos x="0" y="0"/>
                <wp:positionH relativeFrom="column">
                  <wp:posOffset>134620</wp:posOffset>
                </wp:positionH>
                <wp:positionV relativeFrom="paragraph">
                  <wp:posOffset>88265</wp:posOffset>
                </wp:positionV>
                <wp:extent cx="5250180" cy="2969260"/>
                <wp:effectExtent l="0" t="0" r="26670" b="215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0180" cy="296926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CFBB5C" id="Прямоугольник 22" o:spid="_x0000_s1026" style="position:absolute;margin-left:10.6pt;margin-top:6.95pt;width:413.4pt;height:23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" filled="f" strokecolor="windowText" strokeweight=".5pt">
                <v:path arrowok="t"/>
              </v:rect>
            </w:pict>
          </mc:Fallback>
        </mc:AlternateContent>
      </w:r>
    </w:p>
    <w:p w14:paraId="15B4A8A1" w14:textId="77777777" w:rsidR="008279BE" w:rsidRDefault="008279BE" w:rsidP="008279BE">
      <w:pPr>
        <w:pStyle w:val="a8"/>
        <w:rPr>
          <w:sz w:val="20"/>
          <w:szCs w:val="20"/>
        </w:rPr>
      </w:pPr>
    </w:p>
    <w:p w14:paraId="4EB5F06B" w14:textId="77777777" w:rsidR="008279BE" w:rsidRDefault="008279BE" w:rsidP="008279BE">
      <w:pPr>
        <w:pStyle w:val="a8"/>
        <w:rPr>
          <w:sz w:val="20"/>
          <w:szCs w:val="20"/>
        </w:rPr>
      </w:pPr>
    </w:p>
    <w:p w14:paraId="34D52119" w14:textId="77777777" w:rsidR="008279BE" w:rsidRDefault="008279BE" w:rsidP="008279BE">
      <w:pPr>
        <w:pStyle w:val="a8"/>
        <w:rPr>
          <w:sz w:val="20"/>
          <w:szCs w:val="20"/>
        </w:rPr>
      </w:pPr>
    </w:p>
    <w:p w14:paraId="6F6388F5" w14:textId="77777777" w:rsidR="008279BE" w:rsidRDefault="008279BE" w:rsidP="008279BE">
      <w:pPr>
        <w:pStyle w:val="a8"/>
        <w:rPr>
          <w:sz w:val="20"/>
          <w:szCs w:val="20"/>
        </w:rPr>
      </w:pPr>
    </w:p>
    <w:p w14:paraId="588A06C7" w14:textId="77777777" w:rsidR="008279BE" w:rsidRDefault="008279BE" w:rsidP="008279BE">
      <w:pPr>
        <w:pStyle w:val="a8"/>
        <w:rPr>
          <w:sz w:val="20"/>
          <w:szCs w:val="20"/>
        </w:rPr>
      </w:pPr>
    </w:p>
    <w:p w14:paraId="4232F029" w14:textId="77777777" w:rsidR="008279BE" w:rsidRDefault="008279BE" w:rsidP="008279BE">
      <w:pPr>
        <w:pStyle w:val="a8"/>
        <w:rPr>
          <w:sz w:val="20"/>
          <w:szCs w:val="20"/>
        </w:rPr>
      </w:pPr>
    </w:p>
    <w:p w14:paraId="37343601" w14:textId="77777777" w:rsidR="008279BE" w:rsidRDefault="008279BE" w:rsidP="008279BE">
      <w:pPr>
        <w:pStyle w:val="a8"/>
        <w:rPr>
          <w:sz w:val="20"/>
          <w:szCs w:val="20"/>
        </w:rPr>
      </w:pPr>
    </w:p>
    <w:p w14:paraId="6908876C" w14:textId="77777777" w:rsidR="008279BE" w:rsidRDefault="008279BE" w:rsidP="008279BE">
      <w:pPr>
        <w:pStyle w:val="a8"/>
        <w:rPr>
          <w:sz w:val="20"/>
          <w:szCs w:val="20"/>
        </w:rPr>
      </w:pPr>
    </w:p>
    <w:p w14:paraId="074029E2" w14:textId="77777777" w:rsidR="008279BE" w:rsidRDefault="008279BE" w:rsidP="008279BE">
      <w:pPr>
        <w:pStyle w:val="a8"/>
        <w:rPr>
          <w:sz w:val="20"/>
          <w:szCs w:val="20"/>
        </w:rPr>
      </w:pPr>
    </w:p>
    <w:p w14:paraId="439368F1" w14:textId="77777777" w:rsidR="008279BE" w:rsidRDefault="008279BE" w:rsidP="008279BE">
      <w:pPr>
        <w:pStyle w:val="a8"/>
        <w:rPr>
          <w:sz w:val="20"/>
          <w:szCs w:val="20"/>
        </w:rPr>
      </w:pPr>
    </w:p>
    <w:p w14:paraId="092DB4FA" w14:textId="77777777" w:rsidR="008279BE" w:rsidRDefault="008279BE" w:rsidP="008279BE">
      <w:pPr>
        <w:pStyle w:val="a8"/>
        <w:rPr>
          <w:sz w:val="20"/>
          <w:szCs w:val="20"/>
        </w:rPr>
      </w:pPr>
    </w:p>
    <w:p w14:paraId="3984A2FA" w14:textId="77777777" w:rsidR="008279BE" w:rsidRDefault="008279BE" w:rsidP="008279BE">
      <w:pPr>
        <w:pStyle w:val="a8"/>
        <w:rPr>
          <w:sz w:val="20"/>
          <w:szCs w:val="20"/>
        </w:rPr>
      </w:pPr>
    </w:p>
    <w:p w14:paraId="306D2797" w14:textId="77777777" w:rsidR="008279BE" w:rsidRDefault="008279BE" w:rsidP="008279BE">
      <w:pPr>
        <w:pStyle w:val="a8"/>
        <w:rPr>
          <w:sz w:val="20"/>
          <w:szCs w:val="20"/>
        </w:rPr>
      </w:pPr>
    </w:p>
    <w:p w14:paraId="66948C5E" w14:textId="77777777" w:rsidR="008279BE" w:rsidRDefault="008279BE" w:rsidP="008279BE">
      <w:pPr>
        <w:pStyle w:val="a8"/>
        <w:rPr>
          <w:sz w:val="20"/>
          <w:szCs w:val="20"/>
        </w:rPr>
      </w:pPr>
    </w:p>
    <w:p w14:paraId="6BD9DB0C" w14:textId="77777777" w:rsidR="008279BE" w:rsidRDefault="008279BE" w:rsidP="008279BE">
      <w:pPr>
        <w:pStyle w:val="a8"/>
        <w:rPr>
          <w:sz w:val="20"/>
          <w:szCs w:val="20"/>
        </w:rPr>
      </w:pPr>
    </w:p>
    <w:p w14:paraId="1FB54097" w14:textId="77777777" w:rsidR="008279BE" w:rsidRDefault="008279BE" w:rsidP="008279BE">
      <w:pPr>
        <w:pStyle w:val="a8"/>
        <w:rPr>
          <w:sz w:val="20"/>
          <w:szCs w:val="20"/>
        </w:rPr>
      </w:pPr>
    </w:p>
    <w:p w14:paraId="077BA39F" w14:textId="77777777" w:rsidR="008279BE" w:rsidRDefault="008279BE" w:rsidP="008279BE">
      <w:pPr>
        <w:pStyle w:val="a8"/>
        <w:rPr>
          <w:sz w:val="20"/>
          <w:szCs w:val="20"/>
        </w:rPr>
      </w:pPr>
    </w:p>
    <w:p w14:paraId="2D40B82B" w14:textId="77777777" w:rsidR="008279BE" w:rsidRDefault="008279BE" w:rsidP="008279BE">
      <w:pPr>
        <w:pStyle w:val="a8"/>
        <w:rPr>
          <w:sz w:val="20"/>
          <w:szCs w:val="20"/>
        </w:rPr>
      </w:pPr>
    </w:p>
    <w:p w14:paraId="26E6264F" w14:textId="77777777" w:rsidR="008279BE" w:rsidRDefault="008279BE" w:rsidP="008279BE">
      <w:pPr>
        <w:pStyle w:val="a8"/>
        <w:rPr>
          <w:sz w:val="24"/>
          <w:szCs w:val="22"/>
        </w:rPr>
      </w:pPr>
    </w:p>
    <w:p w14:paraId="6658729F" w14:textId="77777777" w:rsidR="008279BE" w:rsidRDefault="008279BE" w:rsidP="008279BE">
      <w:pPr>
        <w:pStyle w:val="a8"/>
        <w:rPr>
          <w:sz w:val="24"/>
          <w:szCs w:val="22"/>
        </w:rPr>
      </w:pPr>
    </w:p>
    <w:p w14:paraId="1E8034A7" w14:textId="09501070" w:rsidR="0036019F" w:rsidRDefault="0036019F" w:rsidP="008279BE">
      <w:pPr>
        <w:pStyle w:val="a8"/>
        <w:ind w:left="0" w:firstLine="709"/>
        <w:rPr>
          <w:sz w:val="24"/>
          <w:szCs w:val="22"/>
        </w:rPr>
      </w:pPr>
      <w:r>
        <w:rPr>
          <w:noProof/>
          <w:lang w:eastAsia="ru-RU"/>
        </w:rPr>
        <mc:AlternateContent>
          <mc:Choice Requires="wps">
            <w:drawing>
              <wp:anchor distT="0" distB="0" distL="114300" distR="114300" simplePos="0" relativeHeight="251659264" behindDoc="0" locked="0" layoutInCell="1" allowOverlap="1" wp14:anchorId="5042FF80" wp14:editId="15DC5BCD">
                <wp:simplePos x="0" y="0"/>
                <wp:positionH relativeFrom="column">
                  <wp:posOffset>646430</wp:posOffset>
                </wp:positionH>
                <wp:positionV relativeFrom="paragraph">
                  <wp:posOffset>81280</wp:posOffset>
                </wp:positionV>
                <wp:extent cx="4592320" cy="438150"/>
                <wp:effectExtent l="0" t="0" r="0" b="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2320" cy="438150"/>
                        </a:xfrm>
                        <a:prstGeom prst="rect">
                          <a:avLst/>
                        </a:prstGeom>
                        <a:solidFill>
                          <a:prstClr val="white"/>
                        </a:solidFill>
                        <a:ln>
                          <a:noFill/>
                        </a:ln>
                        <a:effectLst/>
                      </wps:spPr>
                      <wps:txbx>
                        <w:txbxContent>
                          <w:p w14:paraId="0E1FE2AD" w14:textId="77777777" w:rsidR="008279BE" w:rsidRDefault="008279BE" w:rsidP="008279BE">
                            <w:pPr>
                              <w:pStyle w:val="a6"/>
                              <w:spacing w:before="60" w:line="360" w:lineRule="auto"/>
                              <w:jc w:val="center"/>
                              <w:rPr>
                                <w:rFonts w:ascii="Times New Roman" w:hAnsi="Times New Roman"/>
                                <w:b w:val="0"/>
                                <w:i/>
                                <w:noProof/>
                                <w:color w:val="000000"/>
                                <w:sz w:val="28"/>
                                <w:szCs w:val="20"/>
                              </w:rPr>
                            </w:pPr>
                            <w:r>
                              <w:rPr>
                                <w:rFonts w:ascii="Times New Roman" w:hAnsi="Times New Roman"/>
                                <w:b w:val="0"/>
                                <w:i/>
                                <w:color w:val="000000"/>
                                <w:sz w:val="24"/>
                              </w:rPr>
                              <w:t>Рис. 1. Организационная структура туристической компании</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42FF80" id="_x0000_t202" coordsize="21600,21600" o:spt="202" path="m,l,21600r21600,l21600,xe">
                <v:stroke joinstyle="miter"/>
                <v:path gradientshapeok="t" o:connecttype="rect"/>
              </v:shapetype>
              <v:shape id="Надпись 21" o:spid="_x0000_s1041" type="#_x0000_t202" style="position:absolute;left:0;text-align:left;margin-left:50.9pt;margin-top:6.4pt;width:361.6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" stroked="f">
                <v:textbox style="mso-fit-shape-to-text:t" inset="0,0,0,0">
                  <w:txbxContent>
                    <w:p w14:paraId="0E1FE2AD" w14:textId="77777777" w:rsidR="008279BE" w:rsidRDefault="008279BE" w:rsidP="008279BE">
                      <w:pPr>
                        <w:pStyle w:val="a6"/>
                        <w:spacing w:before="60" w:line="360" w:lineRule="auto"/>
                        <w:jc w:val="center"/>
                        <w:rPr>
                          <w:rFonts w:ascii="Times New Roman" w:hAnsi="Times New Roman"/>
                          <w:b w:val="0"/>
                          <w:i/>
                          <w:noProof/>
                          <w:color w:val="000000"/>
                          <w:sz w:val="28"/>
                          <w:szCs w:val="20"/>
                        </w:rPr>
                      </w:pPr>
                      <w:r>
                        <w:rPr>
                          <w:rFonts w:ascii="Times New Roman" w:hAnsi="Times New Roman"/>
                          <w:b w:val="0"/>
                          <w:i/>
                          <w:color w:val="000000"/>
                          <w:sz w:val="24"/>
                        </w:rPr>
                        <w:t>Рис. 1. Организационная структура туристической компании</w:t>
                      </w:r>
                    </w:p>
                  </w:txbxContent>
                </v:textbox>
              </v:shape>
            </w:pict>
          </mc:Fallback>
        </mc:AlternateContent>
      </w:r>
    </w:p>
    <w:p w14:paraId="79722073" w14:textId="6102CA13" w:rsidR="0036019F" w:rsidRDefault="0036019F" w:rsidP="008279BE">
      <w:pPr>
        <w:pStyle w:val="a8"/>
        <w:ind w:left="0" w:firstLine="709"/>
        <w:rPr>
          <w:sz w:val="24"/>
          <w:szCs w:val="22"/>
        </w:rPr>
      </w:pPr>
    </w:p>
    <w:p w14:paraId="6F5030BD" w14:textId="77777777" w:rsidR="0036019F" w:rsidRDefault="0036019F" w:rsidP="008279BE">
      <w:pPr>
        <w:pStyle w:val="a8"/>
        <w:ind w:left="0" w:firstLine="709"/>
        <w:rPr>
          <w:sz w:val="24"/>
          <w:szCs w:val="22"/>
        </w:rPr>
      </w:pPr>
    </w:p>
    <w:p w14:paraId="003BFE14" w14:textId="77777777" w:rsidR="0036019F" w:rsidRDefault="0036019F" w:rsidP="008279BE">
      <w:pPr>
        <w:pStyle w:val="a8"/>
        <w:ind w:left="0" w:firstLine="709"/>
        <w:rPr>
          <w:sz w:val="24"/>
          <w:szCs w:val="22"/>
        </w:rPr>
      </w:pPr>
    </w:p>
    <w:p w14:paraId="6A323A5D" w14:textId="5E3DF0E9" w:rsidR="008279BE" w:rsidRDefault="008279BE" w:rsidP="008279BE">
      <w:pPr>
        <w:pStyle w:val="a8"/>
        <w:ind w:left="0" w:firstLine="709"/>
        <w:rPr>
          <w:sz w:val="24"/>
          <w:szCs w:val="22"/>
        </w:rPr>
      </w:pPr>
      <w:r>
        <w:rPr>
          <w:sz w:val="24"/>
          <w:szCs w:val="22"/>
        </w:rPr>
        <w:t>Подписи к рисункам оформляются:</w:t>
      </w:r>
    </w:p>
    <w:p w14:paraId="23F6049D" w14:textId="545B013F" w:rsidR="008279BE" w:rsidRDefault="008279BE" w:rsidP="008279BE">
      <w:pPr>
        <w:pStyle w:val="a8"/>
        <w:ind w:left="0" w:firstLine="709"/>
        <w:rPr>
          <w:sz w:val="24"/>
          <w:szCs w:val="22"/>
        </w:rPr>
      </w:pPr>
      <w:r>
        <w:rPr>
          <w:sz w:val="24"/>
          <w:szCs w:val="22"/>
        </w:rPr>
        <w:t xml:space="preserve"> Шрифт - Times New Roman, размер – 12 пт, курсив, положение текста на странице по центру, отступы отсутствуют, интервал перед – 3 пт, после 10 пт., междустрочный – полуторный. </w:t>
      </w:r>
    </w:p>
    <w:p w14:paraId="301BB40F" w14:textId="00120108" w:rsidR="008279BE" w:rsidRDefault="008279BE" w:rsidP="008279BE">
      <w:pPr>
        <w:rPr>
          <w:sz w:val="24"/>
          <w:szCs w:val="22"/>
        </w:rPr>
      </w:pPr>
    </w:p>
    <w:p w14:paraId="31D75FB1" w14:textId="77777777" w:rsidR="008279BE" w:rsidRDefault="008279BE" w:rsidP="008279BE">
      <w:pPr>
        <w:jc w:val="center"/>
        <w:rPr>
          <w:b/>
          <w:szCs w:val="22"/>
          <w:u w:val="single"/>
        </w:rPr>
      </w:pPr>
      <w:r>
        <w:rPr>
          <w:b/>
          <w:szCs w:val="22"/>
          <w:u w:val="single"/>
        </w:rPr>
        <w:t>На все рисунки и таблицы в тексте должны быть ссылки!</w:t>
      </w:r>
    </w:p>
    <w:p w14:paraId="2E7EE4A4" w14:textId="6703BBFD" w:rsidR="008279BE" w:rsidRDefault="008279BE" w:rsidP="008279BE">
      <w:pPr>
        <w:jc w:val="center"/>
        <w:rPr>
          <w:b/>
          <w:sz w:val="24"/>
          <w:u w:val="single"/>
        </w:rPr>
      </w:pPr>
    </w:p>
    <w:p w14:paraId="2FEF23AA" w14:textId="77777777" w:rsidR="0036019F" w:rsidRDefault="0036019F" w:rsidP="008279BE">
      <w:pPr>
        <w:widowControl w:val="0"/>
        <w:spacing w:line="360" w:lineRule="auto"/>
        <w:jc w:val="center"/>
        <w:rPr>
          <w:b/>
          <w:szCs w:val="28"/>
        </w:rPr>
      </w:pPr>
    </w:p>
    <w:p w14:paraId="746E8797" w14:textId="1C3F9D3F" w:rsidR="00994494" w:rsidRDefault="00994494">
      <w:pPr>
        <w:spacing w:after="160" w:line="259" w:lineRule="auto"/>
        <w:jc w:val="left"/>
        <w:rPr>
          <w:b/>
          <w:szCs w:val="28"/>
        </w:rPr>
      </w:pPr>
      <w:r>
        <w:rPr>
          <w:b/>
          <w:szCs w:val="28"/>
        </w:rPr>
        <w:br w:type="page"/>
      </w:r>
    </w:p>
    <w:p w14:paraId="55162B2A" w14:textId="043806EE" w:rsidR="008279BE" w:rsidRDefault="008279BE" w:rsidP="008279BE">
      <w:pPr>
        <w:widowControl w:val="0"/>
        <w:spacing w:line="360" w:lineRule="auto"/>
        <w:jc w:val="center"/>
        <w:rPr>
          <w:b/>
          <w:szCs w:val="28"/>
        </w:rPr>
      </w:pPr>
      <w:r>
        <w:rPr>
          <w:b/>
          <w:szCs w:val="28"/>
        </w:rPr>
        <w:lastRenderedPageBreak/>
        <w:t>МОДЕЛИРОВАНИЕ ПРОЦЕССА ПОДБОРА И РЕАЛИЗАЦИИ ПАКЕТНОГО ТУРА</w:t>
      </w:r>
    </w:p>
    <w:p w14:paraId="7A0C9EA6" w14:textId="77777777" w:rsidR="0036019F" w:rsidRDefault="0036019F" w:rsidP="008279BE">
      <w:pPr>
        <w:pStyle w:val="a8"/>
        <w:ind w:left="0"/>
        <w:jc w:val="right"/>
        <w:rPr>
          <w:b/>
          <w:i/>
          <w:sz w:val="24"/>
          <w:szCs w:val="20"/>
        </w:rPr>
      </w:pPr>
    </w:p>
    <w:p w14:paraId="1E177A01" w14:textId="45B5A958" w:rsidR="008279BE" w:rsidRDefault="008279BE" w:rsidP="008279BE">
      <w:pPr>
        <w:pStyle w:val="a8"/>
        <w:ind w:left="0"/>
        <w:jc w:val="right"/>
        <w:rPr>
          <w:b/>
          <w:i/>
          <w:sz w:val="24"/>
          <w:szCs w:val="20"/>
        </w:rPr>
      </w:pPr>
      <w:r>
        <w:rPr>
          <w:b/>
          <w:i/>
          <w:sz w:val="24"/>
          <w:szCs w:val="20"/>
        </w:rPr>
        <w:t>И.И.</w:t>
      </w:r>
      <w:r w:rsidR="00994494" w:rsidRPr="00994494">
        <w:rPr>
          <w:b/>
          <w:i/>
          <w:sz w:val="24"/>
          <w:szCs w:val="20"/>
        </w:rPr>
        <w:t xml:space="preserve"> </w:t>
      </w:r>
      <w:r w:rsidR="00994494">
        <w:rPr>
          <w:b/>
          <w:i/>
          <w:sz w:val="24"/>
          <w:szCs w:val="20"/>
        </w:rPr>
        <w:t>Иванов</w:t>
      </w:r>
      <w:r>
        <w:rPr>
          <w:b/>
          <w:i/>
          <w:sz w:val="24"/>
          <w:szCs w:val="20"/>
        </w:rPr>
        <w:t>,</w:t>
      </w:r>
    </w:p>
    <w:p w14:paraId="3767905E" w14:textId="77777777" w:rsidR="00994494" w:rsidRDefault="008279BE" w:rsidP="008279BE">
      <w:pPr>
        <w:pStyle w:val="a8"/>
        <w:ind w:left="0"/>
        <w:jc w:val="right"/>
        <w:rPr>
          <w:i/>
          <w:sz w:val="24"/>
          <w:szCs w:val="20"/>
        </w:rPr>
      </w:pPr>
      <w:r>
        <w:rPr>
          <w:i/>
          <w:sz w:val="24"/>
          <w:szCs w:val="20"/>
        </w:rPr>
        <w:t>магистрант, кафедра туризма</w:t>
      </w:r>
      <w:r w:rsidR="00994494">
        <w:rPr>
          <w:i/>
          <w:sz w:val="24"/>
          <w:szCs w:val="20"/>
        </w:rPr>
        <w:t xml:space="preserve">, </w:t>
      </w:r>
    </w:p>
    <w:p w14:paraId="52D0C5CD" w14:textId="04F14819" w:rsidR="008279BE" w:rsidRDefault="003B2C4B" w:rsidP="008279BE">
      <w:pPr>
        <w:pStyle w:val="a8"/>
        <w:ind w:left="0"/>
        <w:jc w:val="right"/>
        <w:rPr>
          <w:i/>
          <w:sz w:val="24"/>
          <w:szCs w:val="20"/>
        </w:rPr>
      </w:pPr>
      <w:r>
        <w:rPr>
          <w:i/>
          <w:sz w:val="24"/>
          <w:szCs w:val="20"/>
        </w:rPr>
        <w:t>МГУСиТ</w:t>
      </w:r>
      <w:r w:rsidR="008279BE">
        <w:rPr>
          <w:i/>
          <w:sz w:val="24"/>
          <w:szCs w:val="20"/>
        </w:rPr>
        <w:t>, Москва</w:t>
      </w:r>
    </w:p>
    <w:p w14:paraId="2E41372B" w14:textId="77777777" w:rsidR="008279BE" w:rsidRDefault="008279BE" w:rsidP="008279BE">
      <w:pPr>
        <w:pStyle w:val="a8"/>
        <w:ind w:left="0"/>
        <w:jc w:val="right"/>
        <w:rPr>
          <w:b/>
          <w:sz w:val="24"/>
          <w:szCs w:val="20"/>
        </w:rPr>
      </w:pPr>
      <w:r>
        <w:rPr>
          <w:b/>
          <w:sz w:val="24"/>
          <w:szCs w:val="20"/>
        </w:rPr>
        <w:t>Научный руководитель:</w:t>
      </w:r>
    </w:p>
    <w:p w14:paraId="16EE4377" w14:textId="2147CCA5" w:rsidR="008279BE" w:rsidRDefault="008279BE" w:rsidP="008279BE">
      <w:pPr>
        <w:pStyle w:val="a8"/>
        <w:ind w:left="0"/>
        <w:jc w:val="right"/>
        <w:rPr>
          <w:b/>
          <w:i/>
          <w:sz w:val="24"/>
          <w:szCs w:val="20"/>
        </w:rPr>
      </w:pPr>
      <w:r>
        <w:rPr>
          <w:b/>
          <w:i/>
          <w:sz w:val="24"/>
          <w:szCs w:val="20"/>
        </w:rPr>
        <w:t>П.П</w:t>
      </w:r>
      <w:r w:rsidR="00994494">
        <w:rPr>
          <w:b/>
          <w:i/>
          <w:sz w:val="24"/>
          <w:szCs w:val="20"/>
        </w:rPr>
        <w:t>. Петров,</w:t>
      </w:r>
    </w:p>
    <w:p w14:paraId="65F871E5" w14:textId="02436C07" w:rsidR="008279BE" w:rsidRPr="00994494" w:rsidRDefault="008279BE" w:rsidP="008279BE">
      <w:pPr>
        <w:pStyle w:val="a8"/>
        <w:ind w:left="0"/>
        <w:jc w:val="right"/>
        <w:rPr>
          <w:i/>
          <w:sz w:val="24"/>
          <w:szCs w:val="20"/>
        </w:rPr>
      </w:pPr>
      <w:r>
        <w:rPr>
          <w:i/>
          <w:sz w:val="24"/>
          <w:szCs w:val="20"/>
        </w:rPr>
        <w:t>к</w:t>
      </w:r>
      <w:r w:rsidRPr="00994494">
        <w:rPr>
          <w:i/>
          <w:sz w:val="24"/>
          <w:szCs w:val="20"/>
        </w:rPr>
        <w:t>.</w:t>
      </w:r>
      <w:r>
        <w:rPr>
          <w:i/>
          <w:sz w:val="24"/>
          <w:szCs w:val="20"/>
        </w:rPr>
        <w:t>э</w:t>
      </w:r>
      <w:r w:rsidRPr="00994494">
        <w:rPr>
          <w:i/>
          <w:sz w:val="24"/>
          <w:szCs w:val="20"/>
        </w:rPr>
        <w:t>.</w:t>
      </w:r>
      <w:r>
        <w:rPr>
          <w:i/>
          <w:sz w:val="24"/>
          <w:szCs w:val="20"/>
        </w:rPr>
        <w:t>н</w:t>
      </w:r>
      <w:r w:rsidRPr="00994494">
        <w:rPr>
          <w:i/>
          <w:sz w:val="24"/>
          <w:szCs w:val="20"/>
        </w:rPr>
        <w:t xml:space="preserve">., </w:t>
      </w:r>
      <w:r>
        <w:rPr>
          <w:i/>
          <w:sz w:val="24"/>
          <w:szCs w:val="20"/>
        </w:rPr>
        <w:t>доцент</w:t>
      </w:r>
      <w:r w:rsidR="00994494" w:rsidRPr="00994494">
        <w:rPr>
          <w:i/>
          <w:sz w:val="24"/>
          <w:szCs w:val="20"/>
        </w:rPr>
        <w:t xml:space="preserve">, </w:t>
      </w:r>
      <w:r>
        <w:rPr>
          <w:i/>
          <w:sz w:val="24"/>
          <w:szCs w:val="20"/>
        </w:rPr>
        <w:t>кафедра</w:t>
      </w:r>
      <w:r w:rsidRPr="00994494">
        <w:rPr>
          <w:i/>
          <w:sz w:val="24"/>
          <w:szCs w:val="20"/>
        </w:rPr>
        <w:t xml:space="preserve"> </w:t>
      </w:r>
      <w:r>
        <w:rPr>
          <w:i/>
          <w:sz w:val="24"/>
          <w:szCs w:val="20"/>
        </w:rPr>
        <w:t>туризма</w:t>
      </w:r>
      <w:r w:rsidR="00994494" w:rsidRPr="00994494">
        <w:rPr>
          <w:i/>
          <w:sz w:val="24"/>
          <w:szCs w:val="20"/>
        </w:rPr>
        <w:t xml:space="preserve">, </w:t>
      </w:r>
      <w:r w:rsidR="00994494">
        <w:rPr>
          <w:i/>
          <w:sz w:val="24"/>
          <w:szCs w:val="20"/>
        </w:rPr>
        <w:t>МГУСиТ</w:t>
      </w:r>
      <w:r w:rsidR="00994494" w:rsidRPr="00994494">
        <w:rPr>
          <w:i/>
          <w:sz w:val="24"/>
          <w:szCs w:val="20"/>
        </w:rPr>
        <w:t xml:space="preserve">, </w:t>
      </w:r>
      <w:r w:rsidR="00994494">
        <w:rPr>
          <w:i/>
          <w:sz w:val="24"/>
          <w:szCs w:val="20"/>
        </w:rPr>
        <w:t>Москва</w:t>
      </w:r>
    </w:p>
    <w:p w14:paraId="073643CC" w14:textId="77777777" w:rsidR="008279BE" w:rsidRPr="00994494" w:rsidRDefault="008279BE" w:rsidP="008279BE">
      <w:pPr>
        <w:pStyle w:val="a8"/>
        <w:ind w:left="0" w:firstLine="567"/>
        <w:rPr>
          <w:szCs w:val="28"/>
        </w:rPr>
      </w:pPr>
    </w:p>
    <w:p w14:paraId="47D3A846" w14:textId="77777777" w:rsidR="008279BE" w:rsidRDefault="008279BE" w:rsidP="008279BE">
      <w:pPr>
        <w:pStyle w:val="a8"/>
        <w:spacing w:line="360" w:lineRule="auto"/>
        <w:ind w:left="0" w:firstLine="567"/>
        <w:rPr>
          <w:i/>
          <w:szCs w:val="20"/>
        </w:rPr>
      </w:pPr>
      <w:r>
        <w:rPr>
          <w:szCs w:val="28"/>
        </w:rPr>
        <w:t>В статье охарактеризованы преимущества и возможности использования инновационных систем бронирования туров, позволяющих турагентам самостоятельно включать в состав туристского продукта услуги. Обоснована важность их использования в турагентской деятельности и представлены результаты моделирования процесса подбора и реализации</w:t>
      </w:r>
      <w:r>
        <w:rPr>
          <w:b/>
          <w:szCs w:val="28"/>
        </w:rPr>
        <w:t xml:space="preserve"> </w:t>
      </w:r>
      <w:r>
        <w:rPr>
          <w:szCs w:val="28"/>
        </w:rPr>
        <w:t>тура.</w:t>
      </w:r>
    </w:p>
    <w:p w14:paraId="1DEB63FE" w14:textId="77777777" w:rsidR="008279BE" w:rsidRDefault="008279BE" w:rsidP="008279BE">
      <w:pPr>
        <w:spacing w:line="360" w:lineRule="auto"/>
        <w:ind w:firstLine="567"/>
        <w:rPr>
          <w:szCs w:val="28"/>
        </w:rPr>
      </w:pPr>
      <w:r>
        <w:rPr>
          <w:i/>
          <w:szCs w:val="28"/>
        </w:rPr>
        <w:t>Ключевые слова:</w:t>
      </w:r>
      <w:r>
        <w:rPr>
          <w:szCs w:val="28"/>
        </w:rPr>
        <w:t xml:space="preserve"> турагент, тур, поиск, бронирование, моделирование.</w:t>
      </w:r>
    </w:p>
    <w:p w14:paraId="6A67C397" w14:textId="77777777" w:rsidR="008279BE" w:rsidRDefault="008279BE" w:rsidP="008279BE">
      <w:pPr>
        <w:spacing w:line="360" w:lineRule="auto"/>
        <w:ind w:firstLine="567"/>
        <w:rPr>
          <w:szCs w:val="28"/>
        </w:rPr>
      </w:pPr>
    </w:p>
    <w:p w14:paraId="29C75A2A" w14:textId="77777777" w:rsidR="008279BE" w:rsidRDefault="008279BE" w:rsidP="008279BE">
      <w:pPr>
        <w:spacing w:line="360" w:lineRule="auto"/>
        <w:jc w:val="center"/>
        <w:rPr>
          <w:szCs w:val="28"/>
          <w:lang w:val="en-US"/>
        </w:rPr>
      </w:pPr>
      <w:r>
        <w:rPr>
          <w:b/>
          <w:szCs w:val="28"/>
          <w:lang w:val="en-US"/>
        </w:rPr>
        <w:t>MODELING THE PROCESS OF SELECTION AND IMPLEMENTATION OF THE PACKAGE TOUR</w:t>
      </w:r>
    </w:p>
    <w:p w14:paraId="5FDABCB8" w14:textId="77777777" w:rsidR="008279BE" w:rsidRDefault="008279BE" w:rsidP="008279BE">
      <w:pPr>
        <w:jc w:val="right"/>
        <w:rPr>
          <w:szCs w:val="28"/>
          <w:lang w:val="en-US"/>
        </w:rPr>
      </w:pPr>
    </w:p>
    <w:p w14:paraId="6586D946" w14:textId="28DBC374" w:rsidR="008279BE" w:rsidRDefault="00994494" w:rsidP="008279BE">
      <w:pPr>
        <w:pStyle w:val="a8"/>
        <w:ind w:left="0"/>
        <w:jc w:val="right"/>
        <w:rPr>
          <w:b/>
          <w:i/>
          <w:sz w:val="24"/>
          <w:szCs w:val="20"/>
          <w:lang w:val="en-US"/>
        </w:rPr>
      </w:pPr>
      <w:r>
        <w:rPr>
          <w:b/>
          <w:i/>
          <w:sz w:val="24"/>
          <w:szCs w:val="20"/>
          <w:lang w:val="en-US"/>
        </w:rPr>
        <w:t>I.I.</w:t>
      </w:r>
      <w:r w:rsidRPr="006C7445">
        <w:rPr>
          <w:b/>
          <w:i/>
          <w:sz w:val="24"/>
          <w:szCs w:val="20"/>
          <w:lang w:val="en-US"/>
        </w:rPr>
        <w:t xml:space="preserve"> </w:t>
      </w:r>
      <w:r w:rsidR="008279BE">
        <w:rPr>
          <w:b/>
          <w:i/>
          <w:sz w:val="24"/>
          <w:szCs w:val="20"/>
          <w:lang w:val="en-US"/>
        </w:rPr>
        <w:t>Ivanov,</w:t>
      </w:r>
    </w:p>
    <w:p w14:paraId="014A4AFE" w14:textId="07069C44" w:rsidR="008279BE" w:rsidRPr="00994494" w:rsidRDefault="008279BE" w:rsidP="008279BE">
      <w:pPr>
        <w:pStyle w:val="a8"/>
        <w:ind w:left="0"/>
        <w:jc w:val="right"/>
        <w:rPr>
          <w:i/>
          <w:sz w:val="24"/>
          <w:szCs w:val="20"/>
          <w:lang w:val="en-US"/>
        </w:rPr>
      </w:pPr>
      <w:r>
        <w:rPr>
          <w:i/>
          <w:sz w:val="24"/>
          <w:szCs w:val="20"/>
          <w:lang w:val="en-US"/>
        </w:rPr>
        <w:t>Master student, Department of Tourism</w:t>
      </w:r>
      <w:r w:rsidR="00994494" w:rsidRPr="00994494">
        <w:rPr>
          <w:i/>
          <w:sz w:val="24"/>
          <w:szCs w:val="20"/>
          <w:lang w:val="en-US"/>
        </w:rPr>
        <w:t>,</w:t>
      </w:r>
    </w:p>
    <w:p w14:paraId="33455CD1" w14:textId="77777777" w:rsidR="00994494" w:rsidRDefault="00994494" w:rsidP="00994494">
      <w:pPr>
        <w:pStyle w:val="a8"/>
        <w:ind w:left="0"/>
        <w:jc w:val="right"/>
        <w:rPr>
          <w:i/>
          <w:sz w:val="24"/>
          <w:szCs w:val="20"/>
          <w:lang w:val="en-US"/>
        </w:rPr>
      </w:pPr>
      <w:r>
        <w:rPr>
          <w:i/>
          <w:sz w:val="24"/>
          <w:szCs w:val="20"/>
          <w:lang w:val="en-US"/>
        </w:rPr>
        <w:t>MSUST, Moscow</w:t>
      </w:r>
    </w:p>
    <w:p w14:paraId="1900D73A" w14:textId="77777777" w:rsidR="008279BE" w:rsidRDefault="008279BE" w:rsidP="008279BE">
      <w:pPr>
        <w:pStyle w:val="a8"/>
        <w:ind w:left="0"/>
        <w:jc w:val="right"/>
        <w:rPr>
          <w:b/>
          <w:sz w:val="24"/>
          <w:szCs w:val="20"/>
          <w:lang w:val="en-US"/>
        </w:rPr>
      </w:pPr>
      <w:r>
        <w:rPr>
          <w:b/>
          <w:sz w:val="24"/>
          <w:szCs w:val="20"/>
          <w:lang w:val="en-US"/>
        </w:rPr>
        <w:t>Scientific Adviser:</w:t>
      </w:r>
    </w:p>
    <w:p w14:paraId="504D7F95" w14:textId="191A13D9" w:rsidR="008279BE" w:rsidRDefault="008279BE" w:rsidP="008279BE">
      <w:pPr>
        <w:pStyle w:val="a8"/>
        <w:ind w:left="0"/>
        <w:jc w:val="right"/>
        <w:rPr>
          <w:b/>
          <w:i/>
          <w:sz w:val="24"/>
          <w:szCs w:val="20"/>
          <w:lang w:val="en-US"/>
        </w:rPr>
      </w:pPr>
      <w:r>
        <w:rPr>
          <w:b/>
          <w:i/>
          <w:sz w:val="24"/>
          <w:szCs w:val="20"/>
          <w:lang w:val="en-US"/>
        </w:rPr>
        <w:t>P.P.</w:t>
      </w:r>
      <w:r w:rsidR="00994494" w:rsidRPr="00994494">
        <w:rPr>
          <w:b/>
          <w:i/>
          <w:sz w:val="24"/>
          <w:szCs w:val="20"/>
          <w:lang w:val="en-US"/>
        </w:rPr>
        <w:t xml:space="preserve"> </w:t>
      </w:r>
      <w:r w:rsidR="00994494">
        <w:rPr>
          <w:b/>
          <w:i/>
          <w:sz w:val="24"/>
          <w:szCs w:val="20"/>
          <w:lang w:val="en-US"/>
        </w:rPr>
        <w:t>Petrov</w:t>
      </w:r>
      <w:r>
        <w:rPr>
          <w:b/>
          <w:i/>
          <w:sz w:val="24"/>
          <w:szCs w:val="20"/>
          <w:lang w:val="en-US"/>
        </w:rPr>
        <w:t>,</w:t>
      </w:r>
    </w:p>
    <w:p w14:paraId="48245F77" w14:textId="2D652492" w:rsidR="008279BE" w:rsidRPr="00994494" w:rsidRDefault="008279BE" w:rsidP="008279BE">
      <w:pPr>
        <w:pStyle w:val="a8"/>
        <w:ind w:left="0"/>
        <w:jc w:val="right"/>
        <w:rPr>
          <w:i/>
          <w:sz w:val="24"/>
          <w:szCs w:val="20"/>
          <w:lang w:val="en-US"/>
        </w:rPr>
      </w:pPr>
      <w:r>
        <w:rPr>
          <w:i/>
          <w:sz w:val="24"/>
          <w:szCs w:val="20"/>
          <w:lang w:val="en-US"/>
        </w:rPr>
        <w:t>PhD in Economics, Associate Professor</w:t>
      </w:r>
      <w:r w:rsidR="00994494" w:rsidRPr="00994494">
        <w:rPr>
          <w:i/>
          <w:sz w:val="24"/>
          <w:szCs w:val="20"/>
          <w:lang w:val="en-US"/>
        </w:rPr>
        <w:t>,</w:t>
      </w:r>
    </w:p>
    <w:p w14:paraId="6561B15F" w14:textId="6AB4992C" w:rsidR="008279BE" w:rsidRDefault="00994494" w:rsidP="008279BE">
      <w:pPr>
        <w:pStyle w:val="a8"/>
        <w:ind w:left="0"/>
        <w:jc w:val="right"/>
        <w:rPr>
          <w:i/>
          <w:szCs w:val="20"/>
          <w:lang w:val="en-US"/>
        </w:rPr>
      </w:pPr>
      <w:r w:rsidRPr="00994494">
        <w:rPr>
          <w:i/>
          <w:sz w:val="24"/>
          <w:szCs w:val="20"/>
          <w:lang w:val="en-US"/>
        </w:rPr>
        <w:t xml:space="preserve">Department of Tourism, MSUST, Moscow </w:t>
      </w:r>
    </w:p>
    <w:p w14:paraId="6FDE649F" w14:textId="77777777" w:rsidR="008279BE" w:rsidRDefault="008279BE" w:rsidP="008279BE">
      <w:pPr>
        <w:pStyle w:val="a8"/>
        <w:spacing w:line="360" w:lineRule="auto"/>
        <w:ind w:left="0"/>
        <w:jc w:val="right"/>
        <w:rPr>
          <w:sz w:val="24"/>
          <w:szCs w:val="20"/>
          <w:lang w:val="en-US"/>
        </w:rPr>
      </w:pPr>
    </w:p>
    <w:p w14:paraId="41C7232B" w14:textId="77777777" w:rsidR="008279BE" w:rsidRDefault="008279BE" w:rsidP="008279BE">
      <w:pPr>
        <w:widowControl w:val="0"/>
        <w:spacing w:line="360" w:lineRule="auto"/>
        <w:ind w:firstLine="567"/>
        <w:rPr>
          <w:szCs w:val="28"/>
          <w:lang w:val="en-US"/>
        </w:rPr>
      </w:pPr>
      <w:r>
        <w:rPr>
          <w:szCs w:val="28"/>
          <w:lang w:val="en-US"/>
        </w:rPr>
        <w:t>The article describes the advantages and possibilities of using innovative systems of booking tours, allowing travel agents to include their own services in the tourist product. The importance of their use in travel Agency activities is substantiated and the results of modeling the process of selection and implementation of the tour are presented.</w:t>
      </w:r>
    </w:p>
    <w:p w14:paraId="0F9D08C2" w14:textId="77777777" w:rsidR="008279BE" w:rsidRDefault="008279BE" w:rsidP="008279BE">
      <w:pPr>
        <w:spacing w:line="360" w:lineRule="auto"/>
        <w:ind w:firstLine="567"/>
        <w:rPr>
          <w:szCs w:val="28"/>
          <w:lang w:val="en-US"/>
        </w:rPr>
      </w:pPr>
      <w:r>
        <w:rPr>
          <w:i/>
          <w:szCs w:val="28"/>
          <w:lang w:val="en-US"/>
        </w:rPr>
        <w:t>Keywords:</w:t>
      </w:r>
      <w:r>
        <w:rPr>
          <w:szCs w:val="28"/>
          <w:lang w:val="en-US"/>
        </w:rPr>
        <w:t xml:space="preserve"> travel agent, tour, search, booking, modeling.</w:t>
      </w:r>
    </w:p>
    <w:p w14:paraId="1665AFAE" w14:textId="77777777" w:rsidR="008279BE" w:rsidRDefault="008279BE" w:rsidP="008279BE">
      <w:pPr>
        <w:spacing w:line="360" w:lineRule="auto"/>
        <w:ind w:firstLine="567"/>
        <w:rPr>
          <w:szCs w:val="28"/>
          <w:lang w:val="en-US"/>
        </w:rPr>
      </w:pPr>
    </w:p>
    <w:p w14:paraId="56115856" w14:textId="77777777" w:rsidR="008279BE" w:rsidRDefault="008279BE" w:rsidP="008279BE">
      <w:pPr>
        <w:spacing w:line="360" w:lineRule="auto"/>
        <w:ind w:firstLine="567"/>
      </w:pPr>
      <w:r>
        <w:lastRenderedPageBreak/>
        <w:t>Рост рынка туризма повлек модернизацию технологий бронирования туристских услуг на основе использования инновационных коммуникаций и информационных систем [1, 2, 7, 11].</w:t>
      </w:r>
    </w:p>
    <w:p w14:paraId="7276C8EF" w14:textId="77777777" w:rsidR="008279BE" w:rsidRDefault="008279BE" w:rsidP="008279BE">
      <w:pPr>
        <w:spacing w:line="360" w:lineRule="auto"/>
        <w:ind w:firstLine="567"/>
        <w:rPr>
          <w:szCs w:val="28"/>
        </w:rPr>
      </w:pPr>
      <w:r>
        <w:rPr>
          <w:szCs w:val="28"/>
        </w:rPr>
        <w:t>Текст статьи</w:t>
      </w:r>
    </w:p>
    <w:p w14:paraId="52077607" w14:textId="77777777" w:rsidR="008279BE" w:rsidRDefault="008279BE" w:rsidP="008279BE">
      <w:pPr>
        <w:spacing w:line="360" w:lineRule="auto"/>
        <w:ind w:firstLine="567"/>
        <w:rPr>
          <w:szCs w:val="28"/>
        </w:rPr>
      </w:pPr>
      <w:r>
        <w:rPr>
          <w:szCs w:val="28"/>
        </w:rPr>
        <w:t>Текст статьи</w:t>
      </w:r>
    </w:p>
    <w:p w14:paraId="0347D878" w14:textId="77777777" w:rsidR="008279BE" w:rsidRDefault="008279BE" w:rsidP="008279BE">
      <w:pPr>
        <w:spacing w:line="360" w:lineRule="auto"/>
        <w:ind w:firstLine="567"/>
        <w:rPr>
          <w:sz w:val="32"/>
        </w:rPr>
      </w:pPr>
      <w:r>
        <w:rPr>
          <w:szCs w:val="28"/>
        </w:rPr>
        <w:t>Текст статьи…</w:t>
      </w:r>
    </w:p>
    <w:p w14:paraId="7648129C" w14:textId="77777777" w:rsidR="008279BE" w:rsidRDefault="008279BE" w:rsidP="008279BE">
      <w:pPr>
        <w:widowControl w:val="0"/>
        <w:spacing w:line="360" w:lineRule="auto"/>
        <w:ind w:firstLine="567"/>
        <w:rPr>
          <w:b/>
          <w:szCs w:val="28"/>
        </w:rPr>
      </w:pPr>
      <w:r>
        <w:rPr>
          <w:b/>
          <w:szCs w:val="28"/>
        </w:rPr>
        <w:t>Использованные источники</w:t>
      </w:r>
    </w:p>
    <w:p w14:paraId="45FEF285" w14:textId="77777777" w:rsidR="008279BE" w:rsidRDefault="008279BE" w:rsidP="008279BE">
      <w:pPr>
        <w:pStyle w:val="a8"/>
        <w:numPr>
          <w:ilvl w:val="0"/>
          <w:numId w:val="4"/>
        </w:numPr>
        <w:spacing w:line="360" w:lineRule="auto"/>
        <w:ind w:left="0" w:firstLine="567"/>
        <w:rPr>
          <w:szCs w:val="28"/>
        </w:rPr>
      </w:pPr>
      <w:r>
        <w:rPr>
          <w:i/>
          <w:iCs/>
          <w:szCs w:val="28"/>
        </w:rPr>
        <w:t>Шмаркова Л.И.</w:t>
      </w:r>
      <w:r>
        <w:rPr>
          <w:iCs/>
          <w:szCs w:val="28"/>
        </w:rPr>
        <w:t xml:space="preserve"> </w:t>
      </w:r>
      <w:r>
        <w:rPr>
          <w:bCs/>
          <w:szCs w:val="28"/>
        </w:rPr>
        <w:t>Особенности организации электронной коммерции в туризме</w:t>
      </w:r>
      <w:r>
        <w:rPr>
          <w:szCs w:val="28"/>
        </w:rPr>
        <w:t xml:space="preserve"> // Образование и наука без границ: фундаментальные и прикладные исследования. 2017. № 6. С. 185–189.</w:t>
      </w:r>
    </w:p>
    <w:p w14:paraId="60AAAEDB" w14:textId="77777777" w:rsidR="008279BE" w:rsidRDefault="008279BE" w:rsidP="008279BE">
      <w:pPr>
        <w:pStyle w:val="a8"/>
        <w:numPr>
          <w:ilvl w:val="0"/>
          <w:numId w:val="4"/>
        </w:numPr>
        <w:spacing w:line="360" w:lineRule="auto"/>
        <w:ind w:left="0" w:firstLine="567"/>
        <w:rPr>
          <w:szCs w:val="28"/>
        </w:rPr>
      </w:pPr>
      <w:r>
        <w:rPr>
          <w:iCs/>
          <w:szCs w:val="28"/>
        </w:rPr>
        <w:t>…</w:t>
      </w:r>
    </w:p>
    <w:p w14:paraId="0F02FFE6" w14:textId="77777777" w:rsidR="008279BE" w:rsidRDefault="008279BE" w:rsidP="008279BE">
      <w:pPr>
        <w:jc w:val="center"/>
        <w:rPr>
          <w:b/>
          <w:i/>
          <w:color w:val="FF0000"/>
          <w:sz w:val="32"/>
          <w:szCs w:val="32"/>
          <w:u w:val="single"/>
        </w:rPr>
      </w:pPr>
      <w:r>
        <w:rPr>
          <w:b/>
          <w:i/>
          <w:color w:val="FF0000"/>
          <w:sz w:val="32"/>
          <w:szCs w:val="32"/>
          <w:u w:val="single"/>
        </w:rPr>
        <w:t>Материалы, не соответствующие требованиям к оформлению,</w:t>
      </w:r>
    </w:p>
    <w:p w14:paraId="011FC318" w14:textId="77777777" w:rsidR="008279BE" w:rsidRDefault="008279BE" w:rsidP="008279BE">
      <w:pPr>
        <w:jc w:val="center"/>
        <w:rPr>
          <w:b/>
          <w:i/>
          <w:color w:val="FF0000"/>
          <w:sz w:val="32"/>
          <w:szCs w:val="32"/>
          <w:u w:val="single"/>
        </w:rPr>
      </w:pPr>
      <w:r>
        <w:rPr>
          <w:b/>
          <w:i/>
          <w:color w:val="FF0000"/>
          <w:sz w:val="32"/>
          <w:szCs w:val="32"/>
          <w:u w:val="single"/>
        </w:rPr>
        <w:t>не будут включены в сборник статей.</w:t>
      </w:r>
    </w:p>
    <w:p w14:paraId="3A8C2D76" w14:textId="77777777" w:rsidR="008279BE" w:rsidRDefault="008279BE" w:rsidP="008279BE">
      <w:pPr>
        <w:jc w:val="center"/>
      </w:pPr>
      <w:r>
        <w:rPr>
          <w:b/>
          <w:i/>
          <w:color w:val="FF0000"/>
          <w:sz w:val="32"/>
          <w:szCs w:val="32"/>
          <w:u w:val="single"/>
        </w:rPr>
        <w:t>За качество материалов тезисов несёт ответственность научный руководитель.</w:t>
      </w:r>
    </w:p>
    <w:p w14:paraId="2EB8D51F" w14:textId="77777777" w:rsidR="008279BE" w:rsidRDefault="008279BE" w:rsidP="008279BE"/>
    <w:p w14:paraId="03D4CF9F" w14:textId="77777777" w:rsidR="0066402D" w:rsidRDefault="0066402D" w:rsidP="008279BE">
      <w:pPr>
        <w:jc w:val="center"/>
      </w:pPr>
    </w:p>
    <w:sectPr w:rsidR="006640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A5D1E"/>
    <w:multiLevelType w:val="hybridMultilevel"/>
    <w:tmpl w:val="474CC0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780135B"/>
    <w:multiLevelType w:val="hybridMultilevel"/>
    <w:tmpl w:val="958473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67026F2"/>
    <w:multiLevelType w:val="hybridMultilevel"/>
    <w:tmpl w:val="A6A23516"/>
    <w:lvl w:ilvl="0" w:tplc="D98A1FC4">
      <w:start w:val="1"/>
      <w:numFmt w:val="decimal"/>
      <w:suff w:val="space"/>
      <w:lvlText w:val="%1."/>
      <w:lvlJc w:val="left"/>
      <w:pPr>
        <w:ind w:left="1212"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68A01D8E"/>
    <w:multiLevelType w:val="hybridMultilevel"/>
    <w:tmpl w:val="CA54A610"/>
    <w:lvl w:ilvl="0" w:tplc="6D106ED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BE"/>
    <w:rsid w:val="00011702"/>
    <w:rsid w:val="001B3A45"/>
    <w:rsid w:val="0036019F"/>
    <w:rsid w:val="003B2C4B"/>
    <w:rsid w:val="003D38B6"/>
    <w:rsid w:val="00430EDF"/>
    <w:rsid w:val="00442482"/>
    <w:rsid w:val="00445ED0"/>
    <w:rsid w:val="0066402D"/>
    <w:rsid w:val="006C7445"/>
    <w:rsid w:val="008279BE"/>
    <w:rsid w:val="008E682B"/>
    <w:rsid w:val="00912A94"/>
    <w:rsid w:val="00963C22"/>
    <w:rsid w:val="00987F47"/>
    <w:rsid w:val="00994494"/>
    <w:rsid w:val="00B16B0B"/>
    <w:rsid w:val="00D124F9"/>
    <w:rsid w:val="00D87A80"/>
    <w:rsid w:val="00DD5C80"/>
    <w:rsid w:val="00E47093"/>
    <w:rsid w:val="00EA3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2154E"/>
  <w15:chartTrackingRefBased/>
  <w15:docId w15:val="{185A3F41-971C-4260-A36E-D99FCF80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9BE"/>
    <w:pPr>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279BE"/>
    <w:rPr>
      <w:color w:val="0000FF"/>
      <w:u w:val="single"/>
    </w:rPr>
  </w:style>
  <w:style w:type="character" w:customStyle="1" w:styleId="a4">
    <w:name w:val="Обычный (веб) Знак"/>
    <w:basedOn w:val="a0"/>
    <w:link w:val="a5"/>
    <w:uiPriority w:val="99"/>
    <w:semiHidden/>
    <w:locked/>
    <w:rsid w:val="008279BE"/>
    <w:rPr>
      <w:rFonts w:ascii="Times New Roman" w:eastAsia="Times New Roman" w:hAnsi="Times New Roman" w:cs="Times New Roman"/>
      <w:sz w:val="24"/>
      <w:szCs w:val="24"/>
      <w:lang w:eastAsia="ru-RU"/>
    </w:rPr>
  </w:style>
  <w:style w:type="paragraph" w:styleId="a5">
    <w:name w:val="Normal (Web)"/>
    <w:basedOn w:val="a"/>
    <w:link w:val="a4"/>
    <w:uiPriority w:val="99"/>
    <w:semiHidden/>
    <w:unhideWhenUsed/>
    <w:rsid w:val="008279BE"/>
    <w:pPr>
      <w:spacing w:before="100" w:beforeAutospacing="1" w:after="100" w:afterAutospacing="1"/>
      <w:jc w:val="left"/>
    </w:pPr>
    <w:rPr>
      <w:sz w:val="24"/>
    </w:rPr>
  </w:style>
  <w:style w:type="paragraph" w:styleId="a6">
    <w:name w:val="caption"/>
    <w:basedOn w:val="a"/>
    <w:next w:val="a"/>
    <w:uiPriority w:val="35"/>
    <w:semiHidden/>
    <w:unhideWhenUsed/>
    <w:qFormat/>
    <w:rsid w:val="008279BE"/>
    <w:pPr>
      <w:spacing w:after="200"/>
      <w:jc w:val="left"/>
    </w:pPr>
    <w:rPr>
      <w:rFonts w:ascii="Calibri" w:eastAsia="Calibri" w:hAnsi="Calibri"/>
      <w:b/>
      <w:bCs/>
      <w:color w:val="4F81BD"/>
      <w:sz w:val="18"/>
      <w:szCs w:val="18"/>
      <w:lang w:eastAsia="en-US"/>
    </w:rPr>
  </w:style>
  <w:style w:type="character" w:customStyle="1" w:styleId="a7">
    <w:name w:val="Абзац списка Знак"/>
    <w:link w:val="a8"/>
    <w:uiPriority w:val="99"/>
    <w:locked/>
    <w:rsid w:val="008279BE"/>
    <w:rPr>
      <w:rFonts w:ascii="Times New Roman" w:eastAsia="SimSun" w:hAnsi="Times New Roman" w:cs="Times New Roman"/>
      <w:sz w:val="28"/>
      <w:szCs w:val="24"/>
      <w:lang w:eastAsia="zh-CN"/>
    </w:rPr>
  </w:style>
  <w:style w:type="paragraph" w:styleId="a8">
    <w:name w:val="List Paragraph"/>
    <w:basedOn w:val="a"/>
    <w:link w:val="a7"/>
    <w:uiPriority w:val="99"/>
    <w:qFormat/>
    <w:rsid w:val="008279BE"/>
    <w:pPr>
      <w:ind w:left="720"/>
      <w:contextualSpacing/>
    </w:pPr>
    <w:rPr>
      <w:rFonts w:eastAsia="SimSun"/>
      <w:lang w:eastAsia="zh-CN"/>
    </w:rPr>
  </w:style>
  <w:style w:type="table" w:styleId="a9">
    <w:name w:val="Table Grid"/>
    <w:basedOn w:val="a1"/>
    <w:uiPriority w:val="59"/>
    <w:rsid w:val="008279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8279BE"/>
    <w:rPr>
      <w:b/>
      <w:bCs/>
    </w:rPr>
  </w:style>
  <w:style w:type="character" w:styleId="ab">
    <w:name w:val="FollowedHyperlink"/>
    <w:basedOn w:val="a0"/>
    <w:uiPriority w:val="99"/>
    <w:semiHidden/>
    <w:unhideWhenUsed/>
    <w:rsid w:val="00EA31CB"/>
    <w:rPr>
      <w:color w:val="954F72" w:themeColor="followedHyperlink"/>
      <w:u w:val="single"/>
    </w:rPr>
  </w:style>
  <w:style w:type="character" w:customStyle="1" w:styleId="UnresolvedMention">
    <w:name w:val="Unresolved Mention"/>
    <w:basedOn w:val="a0"/>
    <w:uiPriority w:val="99"/>
    <w:semiHidden/>
    <w:unhideWhenUsed/>
    <w:rsid w:val="00EA3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61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AO6BG6VsJSffFozseiWNrNejq8nBqYiW0_rRXAUVNJfklNg/viewform" TargetMode="External"/><Relationship Id="rId3" Type="http://schemas.openxmlformats.org/officeDocument/2006/relationships/settings" Target="settings.xml"/><Relationship Id="rId7" Type="http://schemas.openxmlformats.org/officeDocument/2006/relationships/hyperlink" Target="https://mgiit.ru/index.php/science/ano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iit.conf@g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giit.conf@gmail.com" TargetMode="External"/><Relationship Id="rId4" Type="http://schemas.openxmlformats.org/officeDocument/2006/relationships/webSettings" Target="webSettings.xml"/><Relationship Id="rId9" Type="http://schemas.openxmlformats.org/officeDocument/2006/relationships/hyperlink" Target="mailto:mgiit.conf@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1878</Words>
  <Characters>10706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2021-04-12T08:02:00Z</dcterms:created>
  <dcterms:modified xsi:type="dcterms:W3CDTF">2021-04-12T08:02:00Z</dcterms:modified>
</cp:coreProperties>
</file>